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AA32" w14:textId="77777777" w:rsidR="00BB12DD" w:rsidRDefault="00E7507B">
      <w:pPr>
        <w:spacing w:after="0" w:line="259" w:lineRule="auto"/>
        <w:ind w:left="175" w:firstLine="0"/>
        <w:jc w:val="center"/>
      </w:pPr>
      <w:r>
        <w:rPr>
          <w:noProof/>
        </w:rPr>
        <w:drawing>
          <wp:inline distT="0" distB="0" distL="0" distR="0" wp14:anchorId="594B2B8C" wp14:editId="33D28635">
            <wp:extent cx="1066800" cy="1295400"/>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0"/>
                    <a:stretch>
                      <a:fillRect/>
                    </a:stretch>
                  </pic:blipFill>
                  <pic:spPr>
                    <a:xfrm>
                      <a:off x="0" y="0"/>
                      <a:ext cx="1066800" cy="1295400"/>
                    </a:xfrm>
                    <a:prstGeom prst="rect">
                      <a:avLst/>
                    </a:prstGeom>
                  </pic:spPr>
                </pic:pic>
              </a:graphicData>
            </a:graphic>
          </wp:inline>
        </w:drawing>
      </w:r>
      <w:r>
        <w:rPr>
          <w:rFonts w:ascii="Cambria" w:eastAsia="Cambria" w:hAnsi="Cambria" w:cs="Cambria"/>
          <w:color w:val="2F5496"/>
          <w:sz w:val="72"/>
        </w:rPr>
        <w:t xml:space="preserve"> </w:t>
      </w:r>
    </w:p>
    <w:p w14:paraId="68F4FECD" w14:textId="77777777" w:rsidR="00BB12DD" w:rsidRDefault="00E7507B">
      <w:pPr>
        <w:spacing w:after="569" w:line="259" w:lineRule="auto"/>
        <w:ind w:left="0" w:firstLine="0"/>
      </w:pPr>
      <w:r>
        <w:rPr>
          <w:sz w:val="28"/>
        </w:rPr>
        <w:t xml:space="preserve"> </w:t>
      </w:r>
    </w:p>
    <w:p w14:paraId="19DFF8FC" w14:textId="3CF4B027" w:rsidR="00BB12DD" w:rsidRDefault="00E7507B">
      <w:pPr>
        <w:spacing w:after="0" w:line="259" w:lineRule="auto"/>
        <w:ind w:left="13" w:firstLine="0"/>
        <w:jc w:val="center"/>
        <w:rPr>
          <w:b/>
          <w:sz w:val="56"/>
        </w:rPr>
      </w:pPr>
      <w:r>
        <w:rPr>
          <w:b/>
          <w:sz w:val="56"/>
        </w:rPr>
        <w:t xml:space="preserve">Beredskapsplan for Dopingsaker </w:t>
      </w:r>
    </w:p>
    <w:p w14:paraId="12169E1D" w14:textId="6B99AD4E" w:rsidR="00DF6B11" w:rsidRPr="00DF6B11" w:rsidRDefault="00DF6B11">
      <w:pPr>
        <w:spacing w:after="0" w:line="259" w:lineRule="auto"/>
        <w:ind w:left="13" w:firstLine="0"/>
        <w:jc w:val="center"/>
        <w:rPr>
          <w:sz w:val="14"/>
          <w:szCs w:val="12"/>
        </w:rPr>
      </w:pPr>
      <w:r w:rsidRPr="00305563">
        <w:rPr>
          <w:b/>
          <w:sz w:val="36"/>
          <w:szCs w:val="12"/>
        </w:rPr>
        <w:t>Oktober 2022</w:t>
      </w:r>
    </w:p>
    <w:p w14:paraId="405F8E59" w14:textId="77777777" w:rsidR="00BB12DD" w:rsidRDefault="00E7507B">
      <w:pPr>
        <w:spacing w:after="141" w:line="259" w:lineRule="auto"/>
        <w:ind w:left="0" w:firstLine="0"/>
      </w:pPr>
      <w:r>
        <w:rPr>
          <w:sz w:val="52"/>
        </w:rPr>
        <w:t xml:space="preserve"> </w:t>
      </w:r>
    </w:p>
    <w:p w14:paraId="2CE4CC04" w14:textId="77777777" w:rsidR="00BB12DD" w:rsidRDefault="00E7507B">
      <w:pPr>
        <w:spacing w:after="645" w:line="259" w:lineRule="auto"/>
        <w:ind w:left="80" w:firstLine="0"/>
        <w:jc w:val="center"/>
      </w:pPr>
      <w:r>
        <w:rPr>
          <w:noProof/>
        </w:rPr>
        <w:drawing>
          <wp:inline distT="0" distB="0" distL="0" distR="0" wp14:anchorId="2E736BC2" wp14:editId="1CF9B66A">
            <wp:extent cx="2666746" cy="200025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1"/>
                    <a:stretch>
                      <a:fillRect/>
                    </a:stretch>
                  </pic:blipFill>
                  <pic:spPr>
                    <a:xfrm>
                      <a:off x="0" y="0"/>
                      <a:ext cx="2666746" cy="2000250"/>
                    </a:xfrm>
                    <a:prstGeom prst="rect">
                      <a:avLst/>
                    </a:prstGeom>
                  </pic:spPr>
                </pic:pic>
              </a:graphicData>
            </a:graphic>
          </wp:inline>
        </w:drawing>
      </w:r>
      <w:r>
        <w:rPr>
          <w:sz w:val="28"/>
        </w:rPr>
        <w:t xml:space="preserve"> </w:t>
      </w:r>
    </w:p>
    <w:p w14:paraId="60738D91" w14:textId="77777777" w:rsidR="00BB12DD" w:rsidRDefault="00E7507B">
      <w:pPr>
        <w:spacing w:after="128" w:line="259" w:lineRule="auto"/>
        <w:ind w:left="0" w:firstLine="0"/>
      </w:pPr>
      <w:r>
        <w:rPr>
          <w:rFonts w:ascii="Cambria" w:eastAsia="Cambria" w:hAnsi="Cambria" w:cs="Cambria"/>
          <w:sz w:val="72"/>
        </w:rPr>
        <w:t xml:space="preserve"> </w:t>
      </w:r>
    </w:p>
    <w:p w14:paraId="4C0AE4E4" w14:textId="77777777" w:rsidR="00BB12DD" w:rsidRDefault="00E7507B">
      <w:pPr>
        <w:pStyle w:val="Overskrift1"/>
        <w:ind w:left="-5"/>
      </w:pPr>
      <w:r>
        <w:t xml:space="preserve">Bakgrunn og formål </w:t>
      </w:r>
    </w:p>
    <w:p w14:paraId="58FBEA46" w14:textId="77777777" w:rsidR="00BB12DD" w:rsidRDefault="00E7507B">
      <w:pPr>
        <w:spacing w:after="0" w:line="259" w:lineRule="auto"/>
        <w:ind w:left="0" w:firstLine="0"/>
      </w:pPr>
      <w:r>
        <w:t xml:space="preserve"> </w:t>
      </w:r>
    </w:p>
    <w:p w14:paraId="53576B67" w14:textId="77777777" w:rsidR="00BB12DD" w:rsidRDefault="00E7507B">
      <w:r>
        <w:t xml:space="preserve">Beredskapsplanen for antidopingarbeidet til Norges Bowlingforbund skal være et hjelpemiddel for håndtering av en dopingsak hos en utøver som har løst bowlinglisens og følgelig kan defineres som aktiv utøver, uavhengig av sportslig nivå. Planen skal sikre en profesjonell og entydig saksgang, som skal fremstå som formelt identisk i hvert enkelt tilfelle. Dette skal gjøres </w:t>
      </w:r>
      <w:r>
        <w:rPr>
          <w:u w:val="single" w:color="000000"/>
        </w:rPr>
        <w:t>uavhengig</w:t>
      </w:r>
      <w:r>
        <w:t xml:space="preserve"> av hvem som behandler saken hos NBF = har ansvaret som ansatt generalsekretær, tillitsvalgt president etc. </w:t>
      </w:r>
    </w:p>
    <w:p w14:paraId="5BC01E71" w14:textId="77777777" w:rsidR="00BB12DD" w:rsidRDefault="00E7507B">
      <w:pPr>
        <w:spacing w:after="323" w:line="259" w:lineRule="auto"/>
        <w:ind w:left="0" w:firstLine="0"/>
      </w:pPr>
      <w:r>
        <w:rPr>
          <w:sz w:val="28"/>
        </w:rPr>
        <w:t xml:space="preserve"> </w:t>
      </w:r>
    </w:p>
    <w:p w14:paraId="745CAE96" w14:textId="77777777" w:rsidR="00BB12DD" w:rsidRDefault="00E7507B">
      <w:pPr>
        <w:spacing w:after="0" w:line="259" w:lineRule="auto"/>
        <w:ind w:left="0" w:firstLine="0"/>
      </w:pPr>
      <w:r>
        <w:rPr>
          <w:sz w:val="28"/>
        </w:rPr>
        <w:t xml:space="preserve"> </w:t>
      </w:r>
      <w:r>
        <w:rPr>
          <w:sz w:val="28"/>
        </w:rPr>
        <w:tab/>
        <w:t xml:space="preserve"> </w:t>
      </w:r>
    </w:p>
    <w:p w14:paraId="22A2B305" w14:textId="37360B6C" w:rsidR="00BB12DD" w:rsidRPr="00305563" w:rsidRDefault="00987D19">
      <w:pPr>
        <w:pStyle w:val="Overskrift1"/>
        <w:ind w:left="-5"/>
      </w:pPr>
      <w:r w:rsidRPr="00305563">
        <w:t xml:space="preserve">Gangen i en dopingsak </w:t>
      </w:r>
    </w:p>
    <w:p w14:paraId="55554E7A" w14:textId="37FE3865" w:rsidR="00987D19" w:rsidRDefault="00305563" w:rsidP="00987D19">
      <w:pPr>
        <w:rPr>
          <w:rStyle w:val="Hyperkobling"/>
        </w:rPr>
      </w:pPr>
      <w:hyperlink r:id="rId12" w:history="1">
        <w:r w:rsidR="00987D19" w:rsidRPr="00305563">
          <w:rPr>
            <w:rStyle w:val="Hyperkobling"/>
          </w:rPr>
          <w:t>Gangen i en dopingsak | Antidoping Norge</w:t>
        </w:r>
      </w:hyperlink>
    </w:p>
    <w:p w14:paraId="2EC64DB7" w14:textId="77777777" w:rsidR="00305563" w:rsidRDefault="00305563" w:rsidP="00987D19"/>
    <w:p w14:paraId="4D5F44FC" w14:textId="77777777" w:rsidR="00BB12DD" w:rsidRDefault="00E7507B">
      <w:pPr>
        <w:numPr>
          <w:ilvl w:val="0"/>
          <w:numId w:val="1"/>
        </w:numPr>
        <w:spacing w:after="0" w:line="259" w:lineRule="auto"/>
        <w:ind w:hanging="708"/>
      </w:pPr>
      <w:r>
        <w:rPr>
          <w:b/>
          <w:sz w:val="36"/>
        </w:rPr>
        <w:lastRenderedPageBreak/>
        <w:t xml:space="preserve">Dopingsak: mulig brudd på dopingbestemmelsene  </w:t>
      </w:r>
    </w:p>
    <w:p w14:paraId="5AE64924" w14:textId="77777777" w:rsidR="00BB12DD" w:rsidRDefault="00E7507B">
      <w:pPr>
        <w:spacing w:after="0" w:line="259" w:lineRule="auto"/>
        <w:ind w:left="0" w:firstLine="0"/>
      </w:pPr>
      <w:r>
        <w:t xml:space="preserve"> </w:t>
      </w:r>
    </w:p>
    <w:p w14:paraId="4F90E2DD" w14:textId="77777777" w:rsidR="00BB12DD" w:rsidRDefault="00E7507B">
      <w:pPr>
        <w:spacing w:after="15" w:line="259" w:lineRule="auto"/>
        <w:ind w:left="0" w:firstLine="0"/>
      </w:pPr>
      <w:r>
        <w:t xml:space="preserve"> </w:t>
      </w:r>
    </w:p>
    <w:p w14:paraId="045C0AA3" w14:textId="77777777" w:rsidR="00BB12DD" w:rsidRDefault="00E7507B">
      <w:pPr>
        <w:spacing w:after="0" w:line="259" w:lineRule="auto"/>
        <w:ind w:left="-5"/>
      </w:pPr>
      <w:r>
        <w:rPr>
          <w:b/>
          <w:sz w:val="28"/>
          <w:u w:val="single" w:color="000000"/>
        </w:rPr>
        <w:t>Utløsende hendelse:</w:t>
      </w:r>
      <w:r>
        <w:rPr>
          <w:b/>
          <w:sz w:val="28"/>
        </w:rPr>
        <w:t xml:space="preserve"> </w:t>
      </w:r>
    </w:p>
    <w:p w14:paraId="5A10B43A" w14:textId="77777777" w:rsidR="00BB12DD" w:rsidRDefault="00E7507B">
      <w:pPr>
        <w:spacing w:after="13" w:line="259" w:lineRule="auto"/>
        <w:ind w:left="0" w:firstLine="0"/>
      </w:pPr>
      <w:r>
        <w:t xml:space="preserve"> </w:t>
      </w:r>
    </w:p>
    <w:p w14:paraId="4DDF0AEF" w14:textId="6EF19F45" w:rsidR="00BB12DD" w:rsidRDefault="00E7507B">
      <w:pPr>
        <w:ind w:left="355" w:right="579"/>
      </w:pPr>
      <w:r>
        <w:t>A.</w:t>
      </w:r>
      <w:r>
        <w:rPr>
          <w:rFonts w:ascii="Arial" w:eastAsia="Arial" w:hAnsi="Arial" w:cs="Arial"/>
        </w:rPr>
        <w:t xml:space="preserve"> </w:t>
      </w:r>
      <w:r>
        <w:t xml:space="preserve">Antidoping Norge </w:t>
      </w:r>
      <w:r w:rsidRPr="00305563">
        <w:t xml:space="preserve">kontakter </w:t>
      </w:r>
      <w:r w:rsidR="006A58FF" w:rsidRPr="00305563">
        <w:t>anti</w:t>
      </w:r>
      <w:r w:rsidRPr="00305563">
        <w:t>dopingansvarlig</w:t>
      </w:r>
      <w:r>
        <w:t xml:space="preserve"> hos NBF: generalsekretær (GS)  B.</w:t>
      </w:r>
      <w:r>
        <w:rPr>
          <w:rFonts w:ascii="Arial" w:eastAsia="Arial" w:hAnsi="Arial" w:cs="Arial"/>
        </w:rPr>
        <w:t xml:space="preserve"> </w:t>
      </w:r>
      <w:r>
        <w:t xml:space="preserve">Utøver tar selv kontakt med NBF, les GS, om mulig hendelse </w:t>
      </w:r>
    </w:p>
    <w:p w14:paraId="00B341F4" w14:textId="77777777" w:rsidR="00BB12DD" w:rsidRDefault="00E7507B">
      <w:pPr>
        <w:spacing w:after="0" w:line="259" w:lineRule="auto"/>
        <w:ind w:left="0" w:firstLine="0"/>
      </w:pPr>
      <w:r>
        <w:t xml:space="preserve"> </w:t>
      </w:r>
    </w:p>
    <w:p w14:paraId="77F5D9EC" w14:textId="77777777" w:rsidR="00BB12DD" w:rsidRDefault="00E7507B">
      <w:pPr>
        <w:spacing w:after="15" w:line="259" w:lineRule="auto"/>
        <w:ind w:left="0" w:firstLine="0"/>
      </w:pPr>
      <w:r>
        <w:t xml:space="preserve"> </w:t>
      </w:r>
    </w:p>
    <w:p w14:paraId="2DB619FD" w14:textId="005D53B0" w:rsidR="00BB12DD" w:rsidRDefault="00E7507B">
      <w:pPr>
        <w:spacing w:after="0" w:line="259" w:lineRule="auto"/>
        <w:ind w:left="-5"/>
      </w:pPr>
      <w:r>
        <w:rPr>
          <w:b/>
          <w:sz w:val="28"/>
          <w:u w:val="single" w:color="000000"/>
        </w:rPr>
        <w:t>Saksgang:</w:t>
      </w:r>
      <w:r>
        <w:rPr>
          <w:b/>
          <w:sz w:val="28"/>
        </w:rPr>
        <w:t xml:space="preserve"> </w:t>
      </w:r>
      <w:r w:rsidR="00835057">
        <w:rPr>
          <w:b/>
          <w:sz w:val="28"/>
        </w:rPr>
        <w:tab/>
      </w:r>
      <w:r w:rsidR="00835057">
        <w:rPr>
          <w:b/>
          <w:sz w:val="28"/>
        </w:rPr>
        <w:tab/>
      </w:r>
      <w:r w:rsidR="00835057">
        <w:rPr>
          <w:b/>
          <w:sz w:val="28"/>
        </w:rPr>
        <w:tab/>
      </w:r>
      <w:r w:rsidR="00835057">
        <w:rPr>
          <w:b/>
          <w:sz w:val="28"/>
        </w:rPr>
        <w:tab/>
      </w:r>
      <w:r w:rsidR="00835057">
        <w:rPr>
          <w:b/>
          <w:sz w:val="28"/>
        </w:rPr>
        <w:tab/>
      </w:r>
      <w:r w:rsidR="00835057">
        <w:rPr>
          <w:b/>
          <w:sz w:val="28"/>
        </w:rPr>
        <w:tab/>
      </w:r>
      <w:r w:rsidR="00835057">
        <w:rPr>
          <w:b/>
          <w:sz w:val="28"/>
        </w:rPr>
        <w:tab/>
      </w:r>
      <w:r w:rsidR="00835057">
        <w:rPr>
          <w:b/>
          <w:sz w:val="28"/>
        </w:rPr>
        <w:tab/>
      </w:r>
      <w:r w:rsidR="00835057">
        <w:rPr>
          <w:b/>
          <w:sz w:val="28"/>
        </w:rPr>
        <w:tab/>
        <w:t xml:space="preserve">      </w:t>
      </w:r>
    </w:p>
    <w:p w14:paraId="3E0FC977" w14:textId="77777777" w:rsidR="00BB12DD" w:rsidRDefault="00E7507B">
      <w:pPr>
        <w:spacing w:after="14" w:line="259" w:lineRule="auto"/>
        <w:ind w:left="0" w:firstLine="0"/>
      </w:pPr>
      <w:r>
        <w:t xml:space="preserve"> </w:t>
      </w:r>
    </w:p>
    <w:p w14:paraId="7EB0A9CD" w14:textId="77777777" w:rsidR="00BB12DD" w:rsidRDefault="00E7507B">
      <w:pPr>
        <w:numPr>
          <w:ilvl w:val="1"/>
          <w:numId w:val="1"/>
        </w:numPr>
        <w:spacing w:after="0" w:line="259" w:lineRule="auto"/>
        <w:ind w:hanging="360"/>
      </w:pPr>
      <w:r>
        <w:t xml:space="preserve">GS har ansvar for prosessen internt i forbundet og dessuten ut mot klubb/utøver.  </w:t>
      </w:r>
    </w:p>
    <w:p w14:paraId="5A6F19ED" w14:textId="77777777" w:rsidR="00BB12DD" w:rsidRDefault="00E7507B">
      <w:pPr>
        <w:spacing w:after="13" w:line="259" w:lineRule="auto"/>
        <w:ind w:left="720" w:firstLine="0"/>
      </w:pPr>
      <w:r>
        <w:t xml:space="preserve"> </w:t>
      </w:r>
    </w:p>
    <w:p w14:paraId="73428E0F" w14:textId="77777777" w:rsidR="00BB12DD" w:rsidRDefault="00E7507B">
      <w:pPr>
        <w:numPr>
          <w:ilvl w:val="1"/>
          <w:numId w:val="1"/>
        </w:numPr>
        <w:ind w:hanging="360"/>
      </w:pPr>
      <w:r>
        <w:t xml:space="preserve">GS vil fungere som kontaktperson mot Antidoping Norge.  </w:t>
      </w:r>
    </w:p>
    <w:p w14:paraId="5B50C40B" w14:textId="77777777" w:rsidR="00BB12DD" w:rsidRDefault="00E7507B">
      <w:pPr>
        <w:spacing w:after="0" w:line="259" w:lineRule="auto"/>
        <w:ind w:left="720" w:firstLine="0"/>
      </w:pPr>
      <w:r>
        <w:t xml:space="preserve"> </w:t>
      </w:r>
    </w:p>
    <w:p w14:paraId="271580B1" w14:textId="7B68EB55" w:rsidR="0007373B" w:rsidRDefault="00E7507B">
      <w:pPr>
        <w:spacing w:after="0" w:line="275" w:lineRule="auto"/>
        <w:ind w:left="345" w:right="341" w:firstLine="7430"/>
        <w:jc w:val="both"/>
      </w:pPr>
      <w:r>
        <w:rPr>
          <w:b/>
          <w:u w:val="single" w:color="000000"/>
        </w:rPr>
        <w:t>Ansvarlig</w:t>
      </w:r>
      <w:r>
        <w:rPr>
          <w:b/>
        </w:rPr>
        <w:t xml:space="preserve"> </w:t>
      </w:r>
      <w:r>
        <w:t>3)</w:t>
      </w:r>
      <w:r>
        <w:rPr>
          <w:rFonts w:ascii="Arial" w:eastAsia="Arial" w:hAnsi="Arial" w:cs="Arial"/>
        </w:rPr>
        <w:t xml:space="preserve"> </w:t>
      </w:r>
      <w:r>
        <w:t>Involvere nødvendige personer etter behov,</w:t>
      </w:r>
      <w:r w:rsidR="0007373B">
        <w:t xml:space="preserve"> </w:t>
      </w:r>
      <w:r w:rsidR="00F5326E">
        <w:t>e</w:t>
      </w:r>
      <w:r w:rsidR="006A35F0">
        <w:t>ksempelvis</w:t>
      </w:r>
      <w:r w:rsidR="0007373B">
        <w:tab/>
      </w:r>
      <w:r w:rsidR="0007373B">
        <w:tab/>
      </w:r>
      <w:r w:rsidR="0007373B">
        <w:tab/>
        <w:t>GS</w:t>
      </w:r>
    </w:p>
    <w:p w14:paraId="31F37EB5" w14:textId="77777777" w:rsidR="0007373B" w:rsidRDefault="0007373B" w:rsidP="0007373B">
      <w:pPr>
        <w:pStyle w:val="Listeavsnitt"/>
        <w:numPr>
          <w:ilvl w:val="0"/>
          <w:numId w:val="22"/>
        </w:numPr>
        <w:spacing w:after="0" w:line="275" w:lineRule="auto"/>
        <w:ind w:right="341"/>
        <w:jc w:val="both"/>
      </w:pPr>
      <w:r>
        <w:t>M</w:t>
      </w:r>
      <w:r w:rsidR="006A35F0">
        <w:t>edlemmer</w:t>
      </w:r>
      <w:r w:rsidR="00E7507B">
        <w:t xml:space="preserve"> i Forbundsstyre (FS) og/eller </w:t>
      </w:r>
    </w:p>
    <w:p w14:paraId="64FA71D1" w14:textId="2AECBAB2" w:rsidR="00F5326E" w:rsidRDefault="0007373B" w:rsidP="0007373B">
      <w:pPr>
        <w:pStyle w:val="Listeavsnitt"/>
        <w:numPr>
          <w:ilvl w:val="0"/>
          <w:numId w:val="22"/>
        </w:numPr>
        <w:spacing w:after="0" w:line="275" w:lineRule="auto"/>
        <w:ind w:right="341"/>
        <w:jc w:val="both"/>
      </w:pPr>
      <w:r>
        <w:t>R</w:t>
      </w:r>
      <w:r w:rsidR="00E7507B">
        <w:t xml:space="preserve">essurspersoner hos NIF  (spesielt innen kommunikasjon) </w:t>
      </w:r>
    </w:p>
    <w:p w14:paraId="25FE63B1" w14:textId="0C383FF6" w:rsidR="00BB12DD" w:rsidRDefault="00F5326E">
      <w:pPr>
        <w:spacing w:after="0" w:line="259" w:lineRule="auto"/>
        <w:ind w:left="0" w:firstLine="0"/>
      </w:pPr>
      <w:r>
        <w:tab/>
      </w:r>
    </w:p>
    <w:tbl>
      <w:tblPr>
        <w:tblStyle w:val="TableGrid"/>
        <w:tblW w:w="9053" w:type="dxa"/>
        <w:tblInd w:w="0" w:type="dxa"/>
        <w:tblCellMar>
          <w:top w:w="36" w:type="dxa"/>
        </w:tblCellMar>
        <w:tblLook w:val="04A0" w:firstRow="1" w:lastRow="0" w:firstColumn="1" w:lastColumn="0" w:noHBand="0" w:noVBand="1"/>
      </w:tblPr>
      <w:tblGrid>
        <w:gridCol w:w="6372"/>
        <w:gridCol w:w="709"/>
        <w:gridCol w:w="708"/>
        <w:gridCol w:w="1264"/>
      </w:tblGrid>
      <w:tr w:rsidR="00BB12DD" w14:paraId="523C1D09" w14:textId="77777777">
        <w:trPr>
          <w:trHeight w:val="1166"/>
        </w:trPr>
        <w:tc>
          <w:tcPr>
            <w:tcW w:w="6373" w:type="dxa"/>
            <w:tcBorders>
              <w:top w:val="nil"/>
              <w:left w:val="nil"/>
              <w:bottom w:val="nil"/>
              <w:right w:val="nil"/>
            </w:tcBorders>
          </w:tcPr>
          <w:p w14:paraId="2B434037" w14:textId="77777777" w:rsidR="00BB12DD" w:rsidRDefault="00E7507B">
            <w:pPr>
              <w:tabs>
                <w:tab w:val="center" w:pos="1677"/>
                <w:tab w:val="center" w:pos="3541"/>
                <w:tab w:val="center" w:pos="4249"/>
                <w:tab w:val="center" w:pos="4957"/>
                <w:tab w:val="center" w:pos="5665"/>
              </w:tabs>
              <w:spacing w:after="15" w:line="259" w:lineRule="auto"/>
              <w:ind w:left="0" w:firstLine="0"/>
            </w:pPr>
            <w:r>
              <w:rPr>
                <w:sz w:val="22"/>
              </w:rPr>
              <w:tab/>
            </w:r>
            <w:r>
              <w:t>4)</w:t>
            </w:r>
            <w:r>
              <w:rPr>
                <w:rFonts w:ascii="Arial" w:eastAsia="Arial" w:hAnsi="Arial" w:cs="Arial"/>
              </w:rPr>
              <w:t xml:space="preserve"> </w:t>
            </w:r>
            <w:r>
              <w:t xml:space="preserve">Skaffe oversikt og fakta </w:t>
            </w:r>
            <w:r>
              <w:tab/>
              <w:t xml:space="preserve"> </w:t>
            </w:r>
            <w:r>
              <w:tab/>
              <w:t xml:space="preserve"> </w:t>
            </w:r>
            <w:r>
              <w:tab/>
              <w:t xml:space="preserve"> </w:t>
            </w:r>
            <w:r>
              <w:tab/>
              <w:t xml:space="preserve"> </w:t>
            </w:r>
          </w:p>
          <w:p w14:paraId="4E033953" w14:textId="77777777" w:rsidR="00BB12DD" w:rsidRDefault="00E7507B" w:rsidP="00771789">
            <w:pPr>
              <w:pStyle w:val="Listeavsnitt"/>
              <w:numPr>
                <w:ilvl w:val="0"/>
                <w:numId w:val="19"/>
              </w:numPr>
              <w:spacing w:after="22" w:line="259" w:lineRule="auto"/>
            </w:pPr>
            <w:r>
              <w:t xml:space="preserve">Hva er fakta?  </w:t>
            </w:r>
          </w:p>
          <w:p w14:paraId="6CBAF998" w14:textId="77777777" w:rsidR="00BB12DD" w:rsidRDefault="00E7507B" w:rsidP="00771789">
            <w:pPr>
              <w:pStyle w:val="Listeavsnitt"/>
              <w:numPr>
                <w:ilvl w:val="0"/>
                <w:numId w:val="19"/>
              </w:numPr>
              <w:spacing w:after="0" w:line="259" w:lineRule="auto"/>
            </w:pPr>
            <w:r>
              <w:t xml:space="preserve">Hvem vet hva?  </w:t>
            </w:r>
          </w:p>
          <w:p w14:paraId="5C063141" w14:textId="77777777" w:rsidR="00BB12DD" w:rsidRDefault="00E7507B">
            <w:pPr>
              <w:spacing w:after="0" w:line="259" w:lineRule="auto"/>
              <w:ind w:left="0" w:firstLine="0"/>
            </w:pPr>
            <w:r>
              <w:t xml:space="preserve"> </w:t>
            </w:r>
          </w:p>
        </w:tc>
        <w:tc>
          <w:tcPr>
            <w:tcW w:w="709" w:type="dxa"/>
            <w:tcBorders>
              <w:top w:val="nil"/>
              <w:left w:val="nil"/>
              <w:bottom w:val="nil"/>
              <w:right w:val="nil"/>
            </w:tcBorders>
          </w:tcPr>
          <w:p w14:paraId="749C8053" w14:textId="77777777" w:rsidR="00BB12DD" w:rsidRDefault="00E7507B">
            <w:pPr>
              <w:spacing w:after="0" w:line="259" w:lineRule="auto"/>
              <w:ind w:left="0" w:firstLine="0"/>
            </w:pPr>
            <w:r>
              <w:t xml:space="preserve"> </w:t>
            </w:r>
          </w:p>
        </w:tc>
        <w:tc>
          <w:tcPr>
            <w:tcW w:w="708" w:type="dxa"/>
            <w:tcBorders>
              <w:top w:val="nil"/>
              <w:left w:val="nil"/>
              <w:bottom w:val="nil"/>
              <w:right w:val="nil"/>
            </w:tcBorders>
          </w:tcPr>
          <w:p w14:paraId="32F3D7B4" w14:textId="77777777" w:rsidR="00BB12DD" w:rsidRDefault="00E7507B">
            <w:pPr>
              <w:spacing w:after="0" w:line="259" w:lineRule="auto"/>
              <w:ind w:left="0" w:firstLine="0"/>
            </w:pPr>
            <w:r>
              <w:t xml:space="preserve"> </w:t>
            </w:r>
          </w:p>
        </w:tc>
        <w:tc>
          <w:tcPr>
            <w:tcW w:w="1264" w:type="dxa"/>
            <w:tcBorders>
              <w:top w:val="nil"/>
              <w:left w:val="nil"/>
              <w:bottom w:val="nil"/>
              <w:right w:val="nil"/>
            </w:tcBorders>
          </w:tcPr>
          <w:p w14:paraId="4FA6EF6E" w14:textId="77777777" w:rsidR="00BB12DD" w:rsidRDefault="00E7507B">
            <w:pPr>
              <w:spacing w:after="0" w:line="259" w:lineRule="auto"/>
              <w:ind w:left="0" w:firstLine="0"/>
            </w:pPr>
            <w:r>
              <w:t xml:space="preserve">GS </w:t>
            </w:r>
          </w:p>
        </w:tc>
      </w:tr>
      <w:tr w:rsidR="00BB12DD" w14:paraId="0F7A9223" w14:textId="77777777">
        <w:trPr>
          <w:trHeight w:val="1757"/>
        </w:trPr>
        <w:tc>
          <w:tcPr>
            <w:tcW w:w="6373" w:type="dxa"/>
            <w:tcBorders>
              <w:top w:val="nil"/>
              <w:left w:val="nil"/>
              <w:bottom w:val="nil"/>
              <w:right w:val="nil"/>
            </w:tcBorders>
          </w:tcPr>
          <w:p w14:paraId="5374149E" w14:textId="77777777" w:rsidR="00F5326E" w:rsidRDefault="00E7507B" w:rsidP="00F5326E">
            <w:pPr>
              <w:spacing w:after="9" w:line="271" w:lineRule="auto"/>
              <w:ind w:left="1776" w:right="510" w:hanging="1416"/>
              <w:jc w:val="both"/>
            </w:pPr>
            <w:r>
              <w:t>5)</w:t>
            </w:r>
            <w:r>
              <w:rPr>
                <w:rFonts w:ascii="Arial" w:eastAsia="Arial" w:hAnsi="Arial" w:cs="Arial"/>
              </w:rPr>
              <w:t xml:space="preserve"> </w:t>
            </w:r>
            <w:r>
              <w:t xml:space="preserve">Konfidensialitet og personvern    </w:t>
            </w:r>
          </w:p>
          <w:p w14:paraId="50EBCD55" w14:textId="77777777" w:rsidR="005A5793" w:rsidRDefault="00E7507B" w:rsidP="00771789">
            <w:pPr>
              <w:pStyle w:val="Listeavsnitt"/>
              <w:spacing w:after="9" w:line="271" w:lineRule="auto"/>
              <w:ind w:right="510" w:firstLine="0"/>
              <w:jc w:val="both"/>
            </w:pPr>
            <w:r>
              <w:t xml:space="preserve">Hvem må informeres?  </w:t>
            </w:r>
          </w:p>
          <w:p w14:paraId="21F3FE00" w14:textId="6C13DC00" w:rsidR="00BB12DD" w:rsidRDefault="00E7507B" w:rsidP="00771789">
            <w:pPr>
              <w:pStyle w:val="Listeavsnitt"/>
              <w:numPr>
                <w:ilvl w:val="0"/>
                <w:numId w:val="20"/>
              </w:numPr>
              <w:spacing w:after="9" w:line="271" w:lineRule="auto"/>
              <w:ind w:right="510"/>
              <w:jc w:val="both"/>
            </w:pPr>
            <w:r>
              <w:t xml:space="preserve">Klubb </w:t>
            </w:r>
          </w:p>
          <w:p w14:paraId="55230804" w14:textId="77777777" w:rsidR="005A5793" w:rsidRDefault="00E7507B" w:rsidP="00771789">
            <w:pPr>
              <w:pStyle w:val="Listeavsnitt"/>
              <w:numPr>
                <w:ilvl w:val="0"/>
                <w:numId w:val="20"/>
              </w:numPr>
              <w:spacing w:after="25" w:line="259" w:lineRule="auto"/>
              <w:ind w:right="460"/>
            </w:pPr>
            <w:r>
              <w:t xml:space="preserve">President/Forbundsstyre </w:t>
            </w:r>
          </w:p>
          <w:p w14:paraId="1F580422" w14:textId="58768040" w:rsidR="00BB12DD" w:rsidRDefault="00E7507B" w:rsidP="00771789">
            <w:pPr>
              <w:pStyle w:val="Listeavsnitt"/>
              <w:numPr>
                <w:ilvl w:val="0"/>
                <w:numId w:val="20"/>
              </w:numPr>
              <w:spacing w:after="25" w:line="259" w:lineRule="auto"/>
              <w:ind w:right="460"/>
            </w:pPr>
            <w:r>
              <w:t xml:space="preserve">NIF </w:t>
            </w:r>
          </w:p>
          <w:p w14:paraId="0EA33E7B" w14:textId="77777777" w:rsidR="00BB12DD" w:rsidRDefault="00E7507B">
            <w:pPr>
              <w:spacing w:after="0" w:line="259" w:lineRule="auto"/>
              <w:ind w:left="0" w:firstLine="0"/>
            </w:pPr>
            <w:r>
              <w:t xml:space="preserve"> </w:t>
            </w:r>
          </w:p>
        </w:tc>
        <w:tc>
          <w:tcPr>
            <w:tcW w:w="709" w:type="dxa"/>
            <w:tcBorders>
              <w:top w:val="nil"/>
              <w:left w:val="nil"/>
              <w:bottom w:val="nil"/>
              <w:right w:val="nil"/>
            </w:tcBorders>
          </w:tcPr>
          <w:p w14:paraId="27A0BC04" w14:textId="2489C4AD" w:rsidR="00BB12DD" w:rsidRDefault="00BB12DD" w:rsidP="005A5793">
            <w:pPr>
              <w:spacing w:after="0" w:line="259" w:lineRule="auto"/>
              <w:ind w:left="60" w:firstLine="0"/>
            </w:pPr>
          </w:p>
        </w:tc>
        <w:tc>
          <w:tcPr>
            <w:tcW w:w="708" w:type="dxa"/>
            <w:tcBorders>
              <w:top w:val="nil"/>
              <w:left w:val="nil"/>
              <w:bottom w:val="nil"/>
              <w:right w:val="nil"/>
            </w:tcBorders>
          </w:tcPr>
          <w:p w14:paraId="5C59BC4B" w14:textId="2A0B6A5C" w:rsidR="00BB12DD" w:rsidRDefault="00BB12DD">
            <w:pPr>
              <w:spacing w:after="0" w:line="259" w:lineRule="auto"/>
              <w:ind w:left="0" w:firstLine="0"/>
            </w:pPr>
          </w:p>
        </w:tc>
        <w:tc>
          <w:tcPr>
            <w:tcW w:w="1264" w:type="dxa"/>
            <w:tcBorders>
              <w:top w:val="nil"/>
              <w:left w:val="nil"/>
              <w:bottom w:val="nil"/>
              <w:right w:val="nil"/>
            </w:tcBorders>
          </w:tcPr>
          <w:p w14:paraId="79997716" w14:textId="77777777" w:rsidR="00BB12DD" w:rsidRDefault="00E7507B">
            <w:pPr>
              <w:spacing w:after="0" w:line="259" w:lineRule="auto"/>
              <w:ind w:left="0" w:firstLine="0"/>
            </w:pPr>
            <w:r>
              <w:t xml:space="preserve">GS </w:t>
            </w:r>
          </w:p>
        </w:tc>
      </w:tr>
      <w:tr w:rsidR="00BB12DD" w14:paraId="3047E538" w14:textId="77777777">
        <w:trPr>
          <w:trHeight w:val="878"/>
        </w:trPr>
        <w:tc>
          <w:tcPr>
            <w:tcW w:w="6373" w:type="dxa"/>
            <w:tcBorders>
              <w:top w:val="nil"/>
              <w:left w:val="nil"/>
              <w:bottom w:val="nil"/>
              <w:right w:val="nil"/>
            </w:tcBorders>
          </w:tcPr>
          <w:p w14:paraId="6C450807" w14:textId="77777777" w:rsidR="00BB12DD" w:rsidRDefault="00E7507B">
            <w:pPr>
              <w:tabs>
                <w:tab w:val="center" w:pos="1619"/>
                <w:tab w:val="center" w:pos="3541"/>
                <w:tab w:val="center" w:pos="4249"/>
                <w:tab w:val="center" w:pos="4957"/>
                <w:tab w:val="center" w:pos="5665"/>
              </w:tabs>
              <w:spacing w:after="15" w:line="259" w:lineRule="auto"/>
              <w:ind w:left="0" w:firstLine="0"/>
            </w:pPr>
            <w:r>
              <w:rPr>
                <w:sz w:val="22"/>
              </w:rPr>
              <w:tab/>
            </w:r>
            <w:r>
              <w:t>6)</w:t>
            </w:r>
            <w:r>
              <w:rPr>
                <w:rFonts w:ascii="Arial" w:eastAsia="Arial" w:hAnsi="Arial" w:cs="Arial"/>
              </w:rPr>
              <w:t xml:space="preserve"> </w:t>
            </w:r>
            <w:r>
              <w:t xml:space="preserve">Ivaretakelse av utøver  </w:t>
            </w:r>
            <w:r>
              <w:tab/>
              <w:t xml:space="preserve"> </w:t>
            </w:r>
            <w:r>
              <w:tab/>
              <w:t xml:space="preserve"> </w:t>
            </w:r>
            <w:r>
              <w:tab/>
              <w:t xml:space="preserve"> </w:t>
            </w:r>
            <w:r>
              <w:tab/>
              <w:t xml:space="preserve"> </w:t>
            </w:r>
          </w:p>
          <w:p w14:paraId="2F51E10A" w14:textId="77777777" w:rsidR="00BB12DD" w:rsidRDefault="00E7507B">
            <w:pPr>
              <w:spacing w:after="0" w:line="259" w:lineRule="auto"/>
              <w:ind w:left="1776" w:firstLine="0"/>
            </w:pPr>
            <w:r>
              <w:rPr>
                <w:rFonts w:ascii="Courier New" w:eastAsia="Courier New" w:hAnsi="Courier New" w:cs="Courier New"/>
              </w:rPr>
              <w:t>o</w:t>
            </w:r>
            <w:r>
              <w:rPr>
                <w:rFonts w:ascii="Arial" w:eastAsia="Arial" w:hAnsi="Arial" w:cs="Arial"/>
              </w:rPr>
              <w:t xml:space="preserve"> </w:t>
            </w:r>
            <w:r>
              <w:t xml:space="preserve">Kontakt med og ivaretakelse utøver </w:t>
            </w:r>
          </w:p>
          <w:p w14:paraId="73331712" w14:textId="77777777" w:rsidR="00BB12DD" w:rsidRDefault="00E7507B">
            <w:pPr>
              <w:spacing w:after="0" w:line="259" w:lineRule="auto"/>
              <w:ind w:left="0" w:firstLine="0"/>
            </w:pPr>
            <w:r>
              <w:t xml:space="preserve"> </w:t>
            </w:r>
          </w:p>
        </w:tc>
        <w:tc>
          <w:tcPr>
            <w:tcW w:w="709" w:type="dxa"/>
            <w:tcBorders>
              <w:top w:val="nil"/>
              <w:left w:val="nil"/>
              <w:bottom w:val="nil"/>
              <w:right w:val="nil"/>
            </w:tcBorders>
          </w:tcPr>
          <w:p w14:paraId="0A08F099" w14:textId="77777777" w:rsidR="00BB12DD" w:rsidRDefault="00E7507B">
            <w:pPr>
              <w:spacing w:after="0" w:line="259" w:lineRule="auto"/>
              <w:ind w:left="0" w:firstLine="0"/>
            </w:pPr>
            <w:r>
              <w:t xml:space="preserve"> </w:t>
            </w:r>
          </w:p>
        </w:tc>
        <w:tc>
          <w:tcPr>
            <w:tcW w:w="708" w:type="dxa"/>
            <w:tcBorders>
              <w:top w:val="nil"/>
              <w:left w:val="nil"/>
              <w:bottom w:val="nil"/>
              <w:right w:val="nil"/>
            </w:tcBorders>
          </w:tcPr>
          <w:p w14:paraId="1402D628" w14:textId="77777777" w:rsidR="00BB12DD" w:rsidRDefault="00E7507B">
            <w:pPr>
              <w:spacing w:after="0" w:line="259" w:lineRule="auto"/>
              <w:ind w:left="0" w:firstLine="0"/>
            </w:pPr>
            <w:r>
              <w:t xml:space="preserve"> </w:t>
            </w:r>
          </w:p>
        </w:tc>
        <w:tc>
          <w:tcPr>
            <w:tcW w:w="1264" w:type="dxa"/>
            <w:tcBorders>
              <w:top w:val="nil"/>
              <w:left w:val="nil"/>
              <w:bottom w:val="nil"/>
              <w:right w:val="nil"/>
            </w:tcBorders>
          </w:tcPr>
          <w:p w14:paraId="4BDE7554" w14:textId="77777777" w:rsidR="00BB12DD" w:rsidRDefault="00E7507B">
            <w:pPr>
              <w:spacing w:after="0" w:line="259" w:lineRule="auto"/>
              <w:ind w:left="0" w:firstLine="0"/>
              <w:jc w:val="both"/>
            </w:pPr>
            <w:r>
              <w:t>GS/</w:t>
            </w:r>
            <w:proofErr w:type="spellStart"/>
            <w:r>
              <w:t>Hovedtr</w:t>
            </w:r>
            <w:proofErr w:type="spellEnd"/>
            <w:r>
              <w:t xml:space="preserve">. </w:t>
            </w:r>
          </w:p>
        </w:tc>
      </w:tr>
      <w:tr w:rsidR="00BB12DD" w14:paraId="3B5EA326" w14:textId="77777777">
        <w:trPr>
          <w:trHeight w:val="294"/>
        </w:trPr>
        <w:tc>
          <w:tcPr>
            <w:tcW w:w="6373" w:type="dxa"/>
            <w:tcBorders>
              <w:top w:val="nil"/>
              <w:left w:val="nil"/>
              <w:bottom w:val="nil"/>
              <w:right w:val="nil"/>
            </w:tcBorders>
          </w:tcPr>
          <w:p w14:paraId="513156AE" w14:textId="1690BBD9" w:rsidR="00BB12DD" w:rsidRDefault="00E7507B">
            <w:pPr>
              <w:tabs>
                <w:tab w:val="center" w:pos="1391"/>
                <w:tab w:val="center" w:pos="2833"/>
                <w:tab w:val="center" w:pos="3541"/>
                <w:tab w:val="center" w:pos="4249"/>
                <w:tab w:val="center" w:pos="4957"/>
                <w:tab w:val="center" w:pos="5665"/>
              </w:tabs>
              <w:spacing w:after="0" w:line="259" w:lineRule="auto"/>
              <w:ind w:left="0" w:firstLine="0"/>
            </w:pPr>
            <w:r>
              <w:rPr>
                <w:sz w:val="22"/>
              </w:rPr>
              <w:tab/>
            </w:r>
            <w:r>
              <w:t>7)</w:t>
            </w:r>
            <w:r>
              <w:rPr>
                <w:rFonts w:ascii="Arial" w:eastAsia="Arial" w:hAnsi="Arial" w:cs="Arial"/>
              </w:rPr>
              <w:t xml:space="preserve"> </w:t>
            </w:r>
            <w:r>
              <w:t xml:space="preserve">Dialog med </w:t>
            </w:r>
            <w:proofErr w:type="gramStart"/>
            <w:r>
              <w:t xml:space="preserve">klubb  </w:t>
            </w:r>
            <w:r>
              <w:tab/>
            </w:r>
            <w:proofErr w:type="gramEnd"/>
            <w:r>
              <w:t xml:space="preserve"> </w:t>
            </w:r>
            <w:r>
              <w:tab/>
              <w:t xml:space="preserve"> </w:t>
            </w:r>
            <w:r>
              <w:tab/>
              <w:t xml:space="preserve"> </w:t>
            </w:r>
            <w:r>
              <w:tab/>
              <w:t xml:space="preserve"> </w:t>
            </w:r>
          </w:p>
        </w:tc>
        <w:tc>
          <w:tcPr>
            <w:tcW w:w="709" w:type="dxa"/>
            <w:tcBorders>
              <w:top w:val="nil"/>
              <w:left w:val="nil"/>
              <w:bottom w:val="nil"/>
              <w:right w:val="nil"/>
            </w:tcBorders>
          </w:tcPr>
          <w:p w14:paraId="6CD73A09" w14:textId="77777777" w:rsidR="00BB12DD" w:rsidRDefault="00E7507B">
            <w:pPr>
              <w:spacing w:after="0" w:line="259" w:lineRule="auto"/>
              <w:ind w:left="0" w:firstLine="0"/>
            </w:pPr>
            <w:r>
              <w:t xml:space="preserve"> </w:t>
            </w:r>
          </w:p>
        </w:tc>
        <w:tc>
          <w:tcPr>
            <w:tcW w:w="708" w:type="dxa"/>
            <w:tcBorders>
              <w:top w:val="nil"/>
              <w:left w:val="nil"/>
              <w:bottom w:val="nil"/>
              <w:right w:val="nil"/>
            </w:tcBorders>
          </w:tcPr>
          <w:p w14:paraId="17DA4988" w14:textId="77777777" w:rsidR="00BB12DD" w:rsidRDefault="00E7507B">
            <w:pPr>
              <w:spacing w:after="0" w:line="259" w:lineRule="auto"/>
              <w:ind w:left="0" w:firstLine="0"/>
            </w:pPr>
            <w:r>
              <w:t xml:space="preserve"> </w:t>
            </w:r>
          </w:p>
        </w:tc>
        <w:tc>
          <w:tcPr>
            <w:tcW w:w="1264" w:type="dxa"/>
            <w:tcBorders>
              <w:top w:val="nil"/>
              <w:left w:val="nil"/>
              <w:bottom w:val="nil"/>
              <w:right w:val="nil"/>
            </w:tcBorders>
          </w:tcPr>
          <w:p w14:paraId="2C43AD5D" w14:textId="77777777" w:rsidR="00BB12DD" w:rsidRDefault="00E7507B">
            <w:pPr>
              <w:spacing w:after="0" w:line="259" w:lineRule="auto"/>
              <w:ind w:left="0" w:firstLine="0"/>
            </w:pPr>
            <w:r>
              <w:t xml:space="preserve">GS/FS </w:t>
            </w:r>
          </w:p>
        </w:tc>
      </w:tr>
      <w:tr w:rsidR="00BB12DD" w14:paraId="76F1D779" w14:textId="77777777">
        <w:trPr>
          <w:trHeight w:val="589"/>
        </w:trPr>
        <w:tc>
          <w:tcPr>
            <w:tcW w:w="6373" w:type="dxa"/>
            <w:tcBorders>
              <w:top w:val="nil"/>
              <w:left w:val="nil"/>
              <w:bottom w:val="nil"/>
              <w:right w:val="nil"/>
            </w:tcBorders>
          </w:tcPr>
          <w:p w14:paraId="23005384" w14:textId="77777777" w:rsidR="00510AD7" w:rsidRDefault="00E7507B" w:rsidP="00510AD7">
            <w:pPr>
              <w:pStyle w:val="Listeavsnitt"/>
              <w:numPr>
                <w:ilvl w:val="0"/>
                <w:numId w:val="16"/>
              </w:numPr>
              <w:spacing w:after="0" w:line="259" w:lineRule="auto"/>
              <w:ind w:right="510"/>
              <w:jc w:val="both"/>
            </w:pPr>
            <w:r>
              <w:t xml:space="preserve">Fastsette tidslinje og omfang  </w:t>
            </w:r>
            <w:r w:rsidR="00004472">
              <w:t xml:space="preserve">                       </w:t>
            </w:r>
          </w:p>
          <w:p w14:paraId="38A5C4E4" w14:textId="03EC803D" w:rsidR="00BB12DD" w:rsidRDefault="00E7507B" w:rsidP="00510AD7">
            <w:pPr>
              <w:pStyle w:val="Listeavsnitt"/>
              <w:numPr>
                <w:ilvl w:val="0"/>
                <w:numId w:val="16"/>
              </w:numPr>
              <w:spacing w:after="0" w:line="259" w:lineRule="auto"/>
              <w:ind w:right="510"/>
              <w:jc w:val="both"/>
            </w:pPr>
            <w:r>
              <w:t xml:space="preserve">Konkret oppfølging/tilgjengelighet </w:t>
            </w:r>
          </w:p>
        </w:tc>
        <w:tc>
          <w:tcPr>
            <w:tcW w:w="709" w:type="dxa"/>
            <w:tcBorders>
              <w:top w:val="nil"/>
              <w:left w:val="nil"/>
              <w:bottom w:val="nil"/>
              <w:right w:val="nil"/>
            </w:tcBorders>
          </w:tcPr>
          <w:p w14:paraId="4A7F41BC" w14:textId="128C16A0" w:rsidR="00BB12DD" w:rsidRDefault="00BB12DD" w:rsidP="00510AD7">
            <w:pPr>
              <w:spacing w:after="0" w:line="259" w:lineRule="auto"/>
              <w:ind w:left="0" w:firstLine="0"/>
            </w:pPr>
          </w:p>
        </w:tc>
        <w:tc>
          <w:tcPr>
            <w:tcW w:w="708" w:type="dxa"/>
            <w:vMerge w:val="restart"/>
            <w:tcBorders>
              <w:top w:val="nil"/>
              <w:left w:val="nil"/>
              <w:bottom w:val="nil"/>
              <w:right w:val="nil"/>
            </w:tcBorders>
          </w:tcPr>
          <w:p w14:paraId="0F099A26" w14:textId="77777777" w:rsidR="00BB12DD" w:rsidRDefault="00E7507B">
            <w:pPr>
              <w:spacing w:after="0" w:line="259" w:lineRule="auto"/>
              <w:ind w:left="0" w:firstLine="0"/>
            </w:pPr>
            <w:r>
              <w:t xml:space="preserve"> </w:t>
            </w:r>
          </w:p>
        </w:tc>
        <w:tc>
          <w:tcPr>
            <w:tcW w:w="1264" w:type="dxa"/>
            <w:vMerge w:val="restart"/>
            <w:tcBorders>
              <w:top w:val="nil"/>
              <w:left w:val="nil"/>
              <w:bottom w:val="nil"/>
              <w:right w:val="nil"/>
            </w:tcBorders>
          </w:tcPr>
          <w:p w14:paraId="7E6B56E7" w14:textId="77777777" w:rsidR="00BB12DD" w:rsidRDefault="00E7507B">
            <w:pPr>
              <w:spacing w:after="0" w:line="259" w:lineRule="auto"/>
              <w:ind w:left="0" w:firstLine="0"/>
            </w:pPr>
            <w:r>
              <w:t xml:space="preserve"> </w:t>
            </w:r>
          </w:p>
        </w:tc>
      </w:tr>
      <w:tr w:rsidR="00BB12DD" w14:paraId="16267514" w14:textId="77777777">
        <w:trPr>
          <w:trHeight w:val="584"/>
        </w:trPr>
        <w:tc>
          <w:tcPr>
            <w:tcW w:w="7082" w:type="dxa"/>
            <w:gridSpan w:val="2"/>
            <w:tcBorders>
              <w:top w:val="nil"/>
              <w:left w:val="nil"/>
              <w:bottom w:val="nil"/>
              <w:right w:val="nil"/>
            </w:tcBorders>
          </w:tcPr>
          <w:p w14:paraId="36E42B07" w14:textId="08F9EB83" w:rsidR="00BB12DD" w:rsidRDefault="00E7507B" w:rsidP="00510AD7">
            <w:pPr>
              <w:pStyle w:val="Listeavsnitt"/>
              <w:numPr>
                <w:ilvl w:val="0"/>
                <w:numId w:val="16"/>
              </w:numPr>
              <w:spacing w:after="0" w:line="259" w:lineRule="auto"/>
            </w:pPr>
            <w:r>
              <w:t xml:space="preserve">Utarbeidelse/fastsettelse av aktuelle tiltak </w:t>
            </w:r>
          </w:p>
          <w:p w14:paraId="6A537EF0" w14:textId="0BBDF020" w:rsidR="00BB12DD" w:rsidRDefault="00BB12DD" w:rsidP="00510AD7">
            <w:pPr>
              <w:spacing w:after="0" w:line="259" w:lineRule="auto"/>
              <w:ind w:left="2137" w:firstLine="50"/>
            </w:pPr>
          </w:p>
        </w:tc>
        <w:tc>
          <w:tcPr>
            <w:tcW w:w="0" w:type="auto"/>
            <w:vMerge/>
            <w:tcBorders>
              <w:top w:val="nil"/>
              <w:left w:val="nil"/>
              <w:bottom w:val="nil"/>
              <w:right w:val="nil"/>
            </w:tcBorders>
          </w:tcPr>
          <w:p w14:paraId="20399D66" w14:textId="77777777" w:rsidR="00BB12DD" w:rsidRDefault="00BB12DD">
            <w:pPr>
              <w:spacing w:after="160" w:line="259" w:lineRule="auto"/>
              <w:ind w:left="0" w:firstLine="0"/>
            </w:pPr>
          </w:p>
        </w:tc>
        <w:tc>
          <w:tcPr>
            <w:tcW w:w="0" w:type="auto"/>
            <w:vMerge/>
            <w:tcBorders>
              <w:top w:val="nil"/>
              <w:left w:val="nil"/>
              <w:bottom w:val="nil"/>
              <w:right w:val="nil"/>
            </w:tcBorders>
          </w:tcPr>
          <w:p w14:paraId="5D580E38" w14:textId="77777777" w:rsidR="00BB12DD" w:rsidRDefault="00BB12DD">
            <w:pPr>
              <w:spacing w:after="160" w:line="259" w:lineRule="auto"/>
              <w:ind w:left="0" w:firstLine="0"/>
            </w:pPr>
          </w:p>
        </w:tc>
      </w:tr>
      <w:tr w:rsidR="00BB12DD" w14:paraId="52F92498" w14:textId="77777777">
        <w:trPr>
          <w:trHeight w:val="880"/>
        </w:trPr>
        <w:tc>
          <w:tcPr>
            <w:tcW w:w="7082" w:type="dxa"/>
            <w:gridSpan w:val="2"/>
            <w:tcBorders>
              <w:top w:val="nil"/>
              <w:left w:val="nil"/>
              <w:bottom w:val="nil"/>
              <w:right w:val="nil"/>
            </w:tcBorders>
          </w:tcPr>
          <w:p w14:paraId="5C6647F8" w14:textId="77777777" w:rsidR="00BB12DD" w:rsidRDefault="00E7507B">
            <w:pPr>
              <w:tabs>
                <w:tab w:val="center" w:pos="852"/>
                <w:tab w:val="center" w:pos="2125"/>
                <w:tab w:val="center" w:pos="2833"/>
                <w:tab w:val="center" w:pos="3541"/>
                <w:tab w:val="center" w:pos="4249"/>
                <w:tab w:val="center" w:pos="4957"/>
                <w:tab w:val="center" w:pos="5665"/>
                <w:tab w:val="center" w:pos="6373"/>
              </w:tabs>
              <w:spacing w:after="15" w:line="259" w:lineRule="auto"/>
              <w:ind w:left="0" w:firstLine="0"/>
            </w:pPr>
            <w:r>
              <w:rPr>
                <w:sz w:val="22"/>
              </w:rPr>
              <w:lastRenderedPageBreak/>
              <w:tab/>
            </w:r>
            <w:r>
              <w:t>8)</w:t>
            </w:r>
            <w:r>
              <w:rPr>
                <w:rFonts w:ascii="Arial" w:eastAsia="Arial" w:hAnsi="Arial" w:cs="Arial"/>
              </w:rPr>
              <w:t xml:space="preserve"> </w:t>
            </w:r>
            <w:r>
              <w:t xml:space="preserve">Media  </w:t>
            </w:r>
            <w:r>
              <w:tab/>
              <w:t xml:space="preserve"> </w:t>
            </w:r>
            <w:r>
              <w:tab/>
              <w:t xml:space="preserve"> </w:t>
            </w:r>
            <w:r>
              <w:tab/>
              <w:t xml:space="preserve"> </w:t>
            </w:r>
            <w:r>
              <w:tab/>
              <w:t xml:space="preserve"> </w:t>
            </w:r>
            <w:r>
              <w:tab/>
              <w:t xml:space="preserve"> </w:t>
            </w:r>
            <w:r>
              <w:tab/>
              <w:t xml:space="preserve"> </w:t>
            </w:r>
            <w:r>
              <w:tab/>
              <w:t xml:space="preserve"> </w:t>
            </w:r>
          </w:p>
          <w:p w14:paraId="7DFB2EDC" w14:textId="7EE1AEA0" w:rsidR="00AC0E91" w:rsidRDefault="00E7507B" w:rsidP="00385E6F">
            <w:pPr>
              <w:pStyle w:val="Listeavsnitt"/>
              <w:numPr>
                <w:ilvl w:val="0"/>
                <w:numId w:val="21"/>
              </w:numPr>
              <w:spacing w:after="0" w:line="259" w:lineRule="auto"/>
              <w:ind w:right="1199"/>
            </w:pPr>
            <w:r>
              <w:t xml:space="preserve">Kartlegge eventuell viten hos media  </w:t>
            </w:r>
          </w:p>
          <w:p w14:paraId="5AE3EEC7" w14:textId="0154CED3" w:rsidR="00BB12DD" w:rsidRDefault="00E7507B" w:rsidP="00385E6F">
            <w:pPr>
              <w:pStyle w:val="Listeavsnitt"/>
              <w:numPr>
                <w:ilvl w:val="0"/>
                <w:numId w:val="21"/>
              </w:numPr>
              <w:spacing w:after="0" w:line="259" w:lineRule="auto"/>
              <w:ind w:right="1199"/>
            </w:pPr>
            <w:r>
              <w:t xml:space="preserve">Utpeke kontaktperson overfor media  </w:t>
            </w:r>
          </w:p>
        </w:tc>
        <w:tc>
          <w:tcPr>
            <w:tcW w:w="708" w:type="dxa"/>
            <w:tcBorders>
              <w:top w:val="nil"/>
              <w:left w:val="nil"/>
              <w:bottom w:val="nil"/>
              <w:right w:val="nil"/>
            </w:tcBorders>
          </w:tcPr>
          <w:p w14:paraId="754C2188" w14:textId="77777777" w:rsidR="00BB12DD" w:rsidRDefault="00E7507B">
            <w:pPr>
              <w:spacing w:after="0" w:line="259" w:lineRule="auto"/>
              <w:ind w:left="0" w:firstLine="0"/>
            </w:pPr>
            <w:r>
              <w:t xml:space="preserve"> </w:t>
            </w:r>
          </w:p>
        </w:tc>
        <w:tc>
          <w:tcPr>
            <w:tcW w:w="1264" w:type="dxa"/>
            <w:tcBorders>
              <w:top w:val="nil"/>
              <w:left w:val="nil"/>
              <w:bottom w:val="nil"/>
              <w:right w:val="nil"/>
            </w:tcBorders>
          </w:tcPr>
          <w:p w14:paraId="04AF4510" w14:textId="77777777" w:rsidR="00BB12DD" w:rsidRDefault="00E7507B">
            <w:pPr>
              <w:spacing w:after="0" w:line="259" w:lineRule="auto"/>
              <w:ind w:left="0" w:firstLine="0"/>
            </w:pPr>
            <w:r>
              <w:t xml:space="preserve">GS/NIF </w:t>
            </w:r>
          </w:p>
        </w:tc>
      </w:tr>
    </w:tbl>
    <w:p w14:paraId="3AFDB462" w14:textId="77777777" w:rsidR="00BB12DD" w:rsidRDefault="00E7507B">
      <w:pPr>
        <w:spacing w:after="0" w:line="259" w:lineRule="auto"/>
        <w:ind w:left="0" w:firstLine="0"/>
      </w:pPr>
      <w:r>
        <w:t xml:space="preserve"> </w:t>
      </w:r>
    </w:p>
    <w:p w14:paraId="31FDF349" w14:textId="77777777" w:rsidR="00BB12DD" w:rsidRDefault="00E7507B">
      <w:pPr>
        <w:spacing w:after="0" w:line="259" w:lineRule="auto"/>
        <w:ind w:left="0" w:firstLine="0"/>
      </w:pPr>
      <w:r>
        <w:t xml:space="preserve"> </w:t>
      </w:r>
    </w:p>
    <w:p w14:paraId="766B0FA2" w14:textId="77777777" w:rsidR="00BB12DD" w:rsidRDefault="00E7507B">
      <w:pPr>
        <w:spacing w:after="0" w:line="259" w:lineRule="auto"/>
        <w:ind w:left="0" w:firstLine="0"/>
      </w:pPr>
      <w:r>
        <w:t xml:space="preserve"> </w:t>
      </w:r>
    </w:p>
    <w:p w14:paraId="0443AB12" w14:textId="77777777" w:rsidR="00BB12DD" w:rsidRDefault="00E7507B">
      <w:pPr>
        <w:spacing w:after="0" w:line="259" w:lineRule="auto"/>
        <w:ind w:left="0" w:firstLine="0"/>
      </w:pPr>
      <w:r>
        <w:t xml:space="preserve"> </w:t>
      </w:r>
    </w:p>
    <w:p w14:paraId="330696B3" w14:textId="77777777" w:rsidR="00BB12DD" w:rsidRDefault="00E7507B">
      <w:pPr>
        <w:spacing w:after="0" w:line="259" w:lineRule="auto"/>
        <w:ind w:left="0" w:firstLine="0"/>
      </w:pPr>
      <w:r>
        <w:t xml:space="preserve"> </w:t>
      </w:r>
    </w:p>
    <w:p w14:paraId="1ED01D9B" w14:textId="77777777" w:rsidR="00BB12DD" w:rsidRDefault="00E7507B">
      <w:pPr>
        <w:spacing w:after="34" w:line="259" w:lineRule="auto"/>
        <w:ind w:left="0" w:firstLine="0"/>
      </w:pPr>
      <w:r>
        <w:t xml:space="preserve"> </w:t>
      </w:r>
    </w:p>
    <w:p w14:paraId="310C8F36" w14:textId="6CD3176B" w:rsidR="00BB12DD" w:rsidRDefault="00E7507B">
      <w:pPr>
        <w:tabs>
          <w:tab w:val="center" w:pos="2833"/>
          <w:tab w:val="center" w:pos="3541"/>
          <w:tab w:val="center" w:pos="4249"/>
          <w:tab w:val="center" w:pos="4957"/>
          <w:tab w:val="center" w:pos="5665"/>
          <w:tab w:val="center" w:pos="7233"/>
        </w:tabs>
        <w:spacing w:after="0" w:line="259" w:lineRule="auto"/>
        <w:ind w:left="-15" w:firstLine="0"/>
      </w:pPr>
      <w:r>
        <w:rPr>
          <w:b/>
          <w:sz w:val="28"/>
          <w:u w:val="single" w:color="000000"/>
        </w:rPr>
        <w:t>Rutine for Varsling:</w:t>
      </w: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r>
      <w:r w:rsidR="009C345D">
        <w:rPr>
          <w:sz w:val="28"/>
        </w:rPr>
        <w:t xml:space="preserve">             </w:t>
      </w:r>
      <w:r>
        <w:rPr>
          <w:b/>
          <w:sz w:val="28"/>
        </w:rPr>
        <w:t xml:space="preserve">GS ansvarlig </w:t>
      </w:r>
    </w:p>
    <w:p w14:paraId="49DEE488" w14:textId="77777777" w:rsidR="00BB12DD" w:rsidRDefault="00E7507B">
      <w:pPr>
        <w:spacing w:after="0" w:line="259" w:lineRule="auto"/>
        <w:ind w:left="0" w:firstLine="0"/>
      </w:pPr>
      <w:r>
        <w:rPr>
          <w:sz w:val="28"/>
        </w:rPr>
        <w:t xml:space="preserve"> </w:t>
      </w:r>
    </w:p>
    <w:p w14:paraId="15F83E0B" w14:textId="024E9189" w:rsidR="00D94790" w:rsidRPr="00D94790" w:rsidRDefault="00E7507B" w:rsidP="001039E4">
      <w:pPr>
        <w:pStyle w:val="Listeavsnitt"/>
        <w:numPr>
          <w:ilvl w:val="0"/>
          <w:numId w:val="14"/>
        </w:numPr>
        <w:spacing w:after="0" w:line="275" w:lineRule="auto"/>
      </w:pPr>
      <w:r>
        <w:t xml:space="preserve">Internt </w:t>
      </w:r>
    </w:p>
    <w:p w14:paraId="6579611E" w14:textId="2FBA53EE" w:rsidR="00D94790" w:rsidRPr="00D94790" w:rsidRDefault="00E7507B" w:rsidP="001039E4">
      <w:pPr>
        <w:pStyle w:val="Listeavsnitt"/>
        <w:numPr>
          <w:ilvl w:val="1"/>
          <w:numId w:val="14"/>
        </w:numPr>
        <w:spacing w:after="0" w:line="275" w:lineRule="auto"/>
      </w:pPr>
      <w:r>
        <w:t xml:space="preserve">I første omgang president og visepresident </w:t>
      </w:r>
    </w:p>
    <w:p w14:paraId="06F20E0D" w14:textId="1B31EDB8" w:rsidR="00BB12DD" w:rsidRDefault="00E7507B" w:rsidP="001039E4">
      <w:pPr>
        <w:pStyle w:val="Listeavsnitt"/>
        <w:numPr>
          <w:ilvl w:val="1"/>
          <w:numId w:val="14"/>
        </w:numPr>
        <w:spacing w:after="0" w:line="275" w:lineRule="auto"/>
      </w:pPr>
      <w:r>
        <w:t xml:space="preserve">Resten av Forbundsstyret om nødvendig/deretter </w:t>
      </w:r>
    </w:p>
    <w:p w14:paraId="0F11B7A2" w14:textId="19478900" w:rsidR="00BB12DD" w:rsidRDefault="00BB12DD" w:rsidP="001039E4">
      <w:pPr>
        <w:spacing w:after="25" w:line="259" w:lineRule="auto"/>
        <w:ind w:left="50" w:firstLine="0"/>
      </w:pPr>
    </w:p>
    <w:p w14:paraId="35BE6A17" w14:textId="77777777" w:rsidR="00BB12DD" w:rsidRDefault="00E7507B" w:rsidP="001039E4">
      <w:pPr>
        <w:pStyle w:val="Listeavsnitt"/>
        <w:numPr>
          <w:ilvl w:val="0"/>
          <w:numId w:val="14"/>
        </w:numPr>
      </w:pPr>
      <w:r>
        <w:t xml:space="preserve">Antidoping Norge </w:t>
      </w:r>
    </w:p>
    <w:p w14:paraId="64F8BC96" w14:textId="685F7D92" w:rsidR="00BB12DD" w:rsidRDefault="00BB12DD" w:rsidP="001039E4">
      <w:pPr>
        <w:spacing w:after="24" w:line="259" w:lineRule="auto"/>
        <w:ind w:left="50" w:firstLine="0"/>
      </w:pPr>
    </w:p>
    <w:p w14:paraId="3567A43A" w14:textId="77777777" w:rsidR="00BB12DD" w:rsidRDefault="00E7507B" w:rsidP="001039E4">
      <w:pPr>
        <w:pStyle w:val="Listeavsnitt"/>
        <w:numPr>
          <w:ilvl w:val="0"/>
          <w:numId w:val="14"/>
        </w:numPr>
      </w:pPr>
      <w:r>
        <w:t xml:space="preserve">NIF  </w:t>
      </w:r>
    </w:p>
    <w:p w14:paraId="641427D3" w14:textId="32612933" w:rsidR="00BB12DD" w:rsidRDefault="00BB12DD" w:rsidP="001039E4">
      <w:pPr>
        <w:spacing w:after="25" w:line="259" w:lineRule="auto"/>
        <w:ind w:left="50" w:firstLine="0"/>
      </w:pPr>
    </w:p>
    <w:p w14:paraId="7448B2EC" w14:textId="77777777" w:rsidR="00BB12DD" w:rsidRDefault="00E7507B" w:rsidP="001039E4">
      <w:pPr>
        <w:pStyle w:val="Listeavsnitt"/>
        <w:numPr>
          <w:ilvl w:val="0"/>
          <w:numId w:val="14"/>
        </w:numPr>
      </w:pPr>
      <w:r>
        <w:t xml:space="preserve">Utøvers klubb </w:t>
      </w:r>
    </w:p>
    <w:p w14:paraId="24050FCE" w14:textId="5476573A" w:rsidR="00BB12DD" w:rsidRDefault="00BB12DD" w:rsidP="001039E4">
      <w:pPr>
        <w:spacing w:after="25" w:line="259" w:lineRule="auto"/>
        <w:ind w:left="770" w:firstLine="0"/>
      </w:pPr>
    </w:p>
    <w:p w14:paraId="713C2647" w14:textId="77777777" w:rsidR="00BB12DD" w:rsidRDefault="00E7507B" w:rsidP="001039E4">
      <w:pPr>
        <w:pStyle w:val="Listeavsnitt"/>
        <w:numPr>
          <w:ilvl w:val="0"/>
          <w:numId w:val="14"/>
        </w:numPr>
      </w:pPr>
      <w:r>
        <w:t xml:space="preserve">Utøver og eventuelt foresatte (hvis utøver er under 18 år) </w:t>
      </w:r>
    </w:p>
    <w:p w14:paraId="2B9566D5" w14:textId="77777777" w:rsidR="00BB12DD" w:rsidRDefault="00E7507B">
      <w:pPr>
        <w:spacing w:after="0" w:line="259" w:lineRule="auto"/>
        <w:ind w:left="0" w:firstLine="0"/>
      </w:pPr>
      <w:r>
        <w:t xml:space="preserve"> </w:t>
      </w:r>
    </w:p>
    <w:p w14:paraId="1D96C8BB" w14:textId="77777777" w:rsidR="00BB12DD" w:rsidRDefault="00E7507B">
      <w:pPr>
        <w:spacing w:after="0" w:line="259" w:lineRule="auto"/>
        <w:ind w:left="0" w:firstLine="0"/>
      </w:pPr>
      <w:r>
        <w:t xml:space="preserve"> </w:t>
      </w:r>
    </w:p>
    <w:p w14:paraId="3C9F6F1F" w14:textId="77777777" w:rsidR="00BB12DD" w:rsidRDefault="00E7507B">
      <w:pPr>
        <w:spacing w:after="0" w:line="259" w:lineRule="auto"/>
        <w:ind w:left="0" w:firstLine="0"/>
      </w:pPr>
      <w:r>
        <w:t xml:space="preserve"> </w:t>
      </w:r>
    </w:p>
    <w:p w14:paraId="4B76D326" w14:textId="77777777" w:rsidR="00BB12DD" w:rsidRDefault="00E7507B">
      <w:pPr>
        <w:spacing w:after="33" w:line="259" w:lineRule="auto"/>
        <w:ind w:left="0" w:firstLine="0"/>
      </w:pPr>
      <w:r>
        <w:t xml:space="preserve"> </w:t>
      </w:r>
    </w:p>
    <w:p w14:paraId="288F3F4F" w14:textId="002998FF" w:rsidR="00BB12DD" w:rsidRDefault="00E7507B">
      <w:pPr>
        <w:tabs>
          <w:tab w:val="center" w:pos="3541"/>
          <w:tab w:val="center" w:pos="4249"/>
          <w:tab w:val="center" w:pos="4957"/>
          <w:tab w:val="center" w:pos="5665"/>
          <w:tab w:val="center" w:pos="7481"/>
        </w:tabs>
        <w:spacing w:after="0" w:line="259" w:lineRule="auto"/>
        <w:ind w:left="-15" w:firstLine="0"/>
      </w:pPr>
      <w:r>
        <w:rPr>
          <w:b/>
          <w:sz w:val="28"/>
          <w:u w:val="single" w:color="000000"/>
        </w:rPr>
        <w:t>Rutine for Kommunikasjon:</w:t>
      </w:r>
      <w:r>
        <w:rPr>
          <w:sz w:val="28"/>
        </w:rPr>
        <w:t xml:space="preserve"> </w:t>
      </w:r>
      <w:r>
        <w:rPr>
          <w:sz w:val="28"/>
        </w:rPr>
        <w:tab/>
        <w:t xml:space="preserve"> </w:t>
      </w:r>
      <w:r>
        <w:rPr>
          <w:b/>
          <w:sz w:val="28"/>
        </w:rPr>
        <w:t xml:space="preserve">President ansvarlig </w:t>
      </w:r>
    </w:p>
    <w:p w14:paraId="1A7C7FC3" w14:textId="77777777" w:rsidR="00BB12DD" w:rsidRDefault="00E7507B">
      <w:pPr>
        <w:spacing w:after="0" w:line="259" w:lineRule="auto"/>
        <w:ind w:left="0" w:firstLine="0"/>
      </w:pPr>
      <w:r>
        <w:rPr>
          <w:sz w:val="28"/>
        </w:rPr>
        <w:t xml:space="preserve"> </w:t>
      </w:r>
    </w:p>
    <w:p w14:paraId="249D7DC0" w14:textId="2B861830" w:rsidR="00D94790" w:rsidRDefault="00E7507B" w:rsidP="001039E4">
      <w:pPr>
        <w:numPr>
          <w:ilvl w:val="1"/>
          <w:numId w:val="15"/>
        </w:numPr>
      </w:pPr>
      <w:r>
        <w:t>Presidenten uttaler seg eksternt, som eneste fra NBF - ev</w:t>
      </w:r>
      <w:r w:rsidR="001039E4">
        <w:t>.</w:t>
      </w:r>
      <w:r>
        <w:t xml:space="preserve"> med bistand fra NIF </w:t>
      </w:r>
    </w:p>
    <w:p w14:paraId="03433176" w14:textId="77777777" w:rsidR="00D94790" w:rsidRPr="00D94790" w:rsidRDefault="00E7507B" w:rsidP="001039E4">
      <w:pPr>
        <w:numPr>
          <w:ilvl w:val="1"/>
          <w:numId w:val="15"/>
        </w:numPr>
      </w:pPr>
      <w:r>
        <w:t xml:space="preserve">Markere prinsipiell avstand til handling, men selvsagt ta vare på utøver </w:t>
      </w:r>
    </w:p>
    <w:p w14:paraId="01944F3E" w14:textId="77777777" w:rsidR="00D94790" w:rsidRDefault="00E7507B" w:rsidP="001039E4">
      <w:pPr>
        <w:numPr>
          <w:ilvl w:val="1"/>
          <w:numId w:val="15"/>
        </w:numPr>
      </w:pPr>
      <w:r>
        <w:t xml:space="preserve">Forholde seg til fakta, ikke til rykter eller ubekreftede opplysninger </w:t>
      </w:r>
    </w:p>
    <w:p w14:paraId="60751657" w14:textId="77777777" w:rsidR="00D94790" w:rsidRDefault="00E7507B" w:rsidP="001039E4">
      <w:pPr>
        <w:numPr>
          <w:ilvl w:val="1"/>
          <w:numId w:val="15"/>
        </w:numPr>
      </w:pPr>
      <w:r>
        <w:t xml:space="preserve">Ikke opptre forhastet, heller be om mer tid/komme tilbake på et senere tidspunkt </w:t>
      </w:r>
    </w:p>
    <w:p w14:paraId="27EA1318" w14:textId="6214979A" w:rsidR="00BB12DD" w:rsidRDefault="00E7507B" w:rsidP="001039E4">
      <w:pPr>
        <w:numPr>
          <w:ilvl w:val="1"/>
          <w:numId w:val="15"/>
        </w:numPr>
      </w:pPr>
      <w:r>
        <w:t xml:space="preserve">Påpeke/understreke at NBF har en tydelig holdning mot doping </w:t>
      </w:r>
    </w:p>
    <w:p w14:paraId="59EB37C4" w14:textId="77777777" w:rsidR="00BB12DD" w:rsidRDefault="00E7507B">
      <w:pPr>
        <w:spacing w:after="0" w:line="259" w:lineRule="auto"/>
        <w:ind w:left="0" w:firstLine="0"/>
      </w:pPr>
      <w:r>
        <w:t xml:space="preserve"> </w:t>
      </w:r>
    </w:p>
    <w:p w14:paraId="2FC72EF3" w14:textId="77777777" w:rsidR="00BB12DD" w:rsidRDefault="00E7507B">
      <w:pPr>
        <w:spacing w:after="0" w:line="259" w:lineRule="auto"/>
        <w:ind w:left="0" w:firstLine="0"/>
      </w:pPr>
      <w:r>
        <w:t xml:space="preserve"> </w:t>
      </w:r>
    </w:p>
    <w:p w14:paraId="0760E477" w14:textId="77777777" w:rsidR="00BB12DD" w:rsidRDefault="00E7507B">
      <w:pPr>
        <w:spacing w:after="0" w:line="259" w:lineRule="auto"/>
        <w:ind w:left="0" w:firstLine="0"/>
      </w:pPr>
      <w:r>
        <w:t xml:space="preserve"> </w:t>
      </w:r>
    </w:p>
    <w:p w14:paraId="2B2967F2" w14:textId="77777777" w:rsidR="00BB12DD" w:rsidRDefault="00E7507B">
      <w:pPr>
        <w:spacing w:after="0" w:line="259" w:lineRule="auto"/>
        <w:ind w:left="0" w:firstLine="0"/>
      </w:pPr>
      <w:r>
        <w:t xml:space="preserve"> </w:t>
      </w:r>
    </w:p>
    <w:p w14:paraId="6E858A06" w14:textId="77777777" w:rsidR="00BB12DD" w:rsidRDefault="00E7507B">
      <w:pPr>
        <w:spacing w:after="0" w:line="259" w:lineRule="auto"/>
        <w:ind w:left="0" w:firstLine="0"/>
      </w:pPr>
      <w:r>
        <w:t xml:space="preserve"> </w:t>
      </w:r>
    </w:p>
    <w:p w14:paraId="140D0397" w14:textId="77777777" w:rsidR="00BB12DD" w:rsidRDefault="00E7507B">
      <w:pPr>
        <w:spacing w:after="0" w:line="259" w:lineRule="auto"/>
        <w:ind w:left="0" w:firstLine="0"/>
      </w:pPr>
      <w:r>
        <w:t xml:space="preserve"> </w:t>
      </w:r>
    </w:p>
    <w:p w14:paraId="524F71A0" w14:textId="77777777" w:rsidR="00BB12DD" w:rsidRDefault="00E7507B">
      <w:pPr>
        <w:spacing w:after="0" w:line="259" w:lineRule="auto"/>
        <w:ind w:left="0" w:firstLine="0"/>
      </w:pPr>
      <w:r>
        <w:t xml:space="preserve"> </w:t>
      </w:r>
    </w:p>
    <w:p w14:paraId="4CC6E2B0" w14:textId="77777777" w:rsidR="00BB12DD" w:rsidRDefault="00E7507B">
      <w:pPr>
        <w:spacing w:after="0" w:line="259" w:lineRule="auto"/>
        <w:ind w:left="0" w:firstLine="0"/>
      </w:pPr>
      <w:r>
        <w:t xml:space="preserve"> </w:t>
      </w:r>
    </w:p>
    <w:p w14:paraId="04F3526F" w14:textId="77777777" w:rsidR="00BB12DD" w:rsidRDefault="00E7507B">
      <w:pPr>
        <w:spacing w:after="0" w:line="259" w:lineRule="auto"/>
        <w:ind w:left="0" w:firstLine="0"/>
      </w:pPr>
      <w:r>
        <w:lastRenderedPageBreak/>
        <w:t xml:space="preserve"> </w:t>
      </w:r>
    </w:p>
    <w:p w14:paraId="05AE0D4C" w14:textId="77777777" w:rsidR="00BB12DD" w:rsidRDefault="00E7507B">
      <w:pPr>
        <w:spacing w:after="0" w:line="259" w:lineRule="auto"/>
        <w:ind w:left="0" w:firstLine="0"/>
      </w:pPr>
      <w:r>
        <w:t xml:space="preserve"> </w:t>
      </w:r>
    </w:p>
    <w:p w14:paraId="0140CD18" w14:textId="77777777" w:rsidR="00BB12DD" w:rsidRDefault="00E7507B">
      <w:pPr>
        <w:spacing w:after="0" w:line="259" w:lineRule="auto"/>
        <w:ind w:left="0" w:firstLine="0"/>
      </w:pPr>
      <w:r>
        <w:t xml:space="preserve"> </w:t>
      </w:r>
    </w:p>
    <w:p w14:paraId="2E08B2D7" w14:textId="77777777" w:rsidR="00BB12DD" w:rsidRDefault="00E7507B">
      <w:pPr>
        <w:spacing w:after="0" w:line="259" w:lineRule="auto"/>
        <w:ind w:left="0" w:firstLine="0"/>
      </w:pPr>
      <w:r>
        <w:t xml:space="preserve"> </w:t>
      </w:r>
    </w:p>
    <w:p w14:paraId="1EC1A086" w14:textId="77777777" w:rsidR="00BB12DD" w:rsidRDefault="00E7507B">
      <w:pPr>
        <w:spacing w:after="0" w:line="259" w:lineRule="auto"/>
        <w:ind w:left="0" w:firstLine="0"/>
      </w:pPr>
      <w:r>
        <w:t xml:space="preserve"> </w:t>
      </w:r>
    </w:p>
    <w:p w14:paraId="58771C5A" w14:textId="23447717" w:rsidR="00BB12DD" w:rsidRDefault="00E7507B" w:rsidP="00267873">
      <w:pPr>
        <w:spacing w:after="0" w:line="259" w:lineRule="auto"/>
        <w:ind w:left="0" w:firstLine="0"/>
      </w:pPr>
      <w:r>
        <w:t xml:space="preserve"> </w:t>
      </w:r>
      <w:r>
        <w:rPr>
          <w:b/>
          <w:sz w:val="36"/>
        </w:rPr>
        <w:t>Tips eller rykter om potensiell dopingbruk:</w:t>
      </w:r>
      <w:r>
        <w:t xml:space="preserve"> </w:t>
      </w:r>
    </w:p>
    <w:p w14:paraId="6C8791BE" w14:textId="77777777" w:rsidR="00BB12DD" w:rsidRDefault="00E7507B">
      <w:pPr>
        <w:spacing w:after="0" w:line="259" w:lineRule="auto"/>
        <w:ind w:left="0" w:firstLine="0"/>
      </w:pPr>
      <w:r>
        <w:t xml:space="preserve"> </w:t>
      </w:r>
    </w:p>
    <w:p w14:paraId="27EF1931" w14:textId="77777777" w:rsidR="00BB12DD" w:rsidRDefault="00E7507B">
      <w:pPr>
        <w:spacing w:after="15" w:line="259" w:lineRule="auto"/>
        <w:ind w:left="0" w:firstLine="0"/>
      </w:pPr>
      <w:r>
        <w:t xml:space="preserve"> </w:t>
      </w:r>
    </w:p>
    <w:p w14:paraId="1AA62753" w14:textId="77777777" w:rsidR="00BB12DD" w:rsidRDefault="00E7507B">
      <w:pPr>
        <w:spacing w:after="0" w:line="259" w:lineRule="auto"/>
        <w:ind w:left="-5"/>
      </w:pPr>
      <w:r>
        <w:rPr>
          <w:b/>
          <w:sz w:val="28"/>
          <w:u w:val="single" w:color="000000"/>
        </w:rPr>
        <w:t>Utløsende hendelse:</w:t>
      </w:r>
      <w:r>
        <w:rPr>
          <w:b/>
          <w:sz w:val="28"/>
        </w:rPr>
        <w:t xml:space="preserve"> </w:t>
      </w:r>
    </w:p>
    <w:p w14:paraId="733F494E" w14:textId="77777777" w:rsidR="00BB12DD" w:rsidRDefault="00E7507B">
      <w:pPr>
        <w:spacing w:after="13" w:line="259" w:lineRule="auto"/>
        <w:ind w:left="0" w:firstLine="0"/>
      </w:pPr>
      <w:r>
        <w:t xml:space="preserve"> </w:t>
      </w:r>
    </w:p>
    <w:p w14:paraId="5DEC3157" w14:textId="77777777" w:rsidR="00BB12DD" w:rsidRDefault="00E7507B">
      <w:pPr>
        <w:numPr>
          <w:ilvl w:val="1"/>
          <w:numId w:val="4"/>
        </w:numPr>
        <w:ind w:hanging="360"/>
      </w:pPr>
      <w:r>
        <w:t xml:space="preserve">Media, henvendelse/oppslag </w:t>
      </w:r>
    </w:p>
    <w:p w14:paraId="492DC81F" w14:textId="77777777" w:rsidR="00BB12DD" w:rsidRDefault="00E7507B">
      <w:pPr>
        <w:numPr>
          <w:ilvl w:val="1"/>
          <w:numId w:val="4"/>
        </w:numPr>
        <w:ind w:hanging="360"/>
      </w:pPr>
      <w:r>
        <w:t xml:space="preserve">Rykter i miljøet </w:t>
      </w:r>
    </w:p>
    <w:p w14:paraId="7C632E37" w14:textId="77777777" w:rsidR="00BB12DD" w:rsidRDefault="00E7507B">
      <w:pPr>
        <w:numPr>
          <w:ilvl w:val="1"/>
          <w:numId w:val="4"/>
        </w:numPr>
        <w:ind w:hanging="360"/>
      </w:pPr>
      <w:r>
        <w:t xml:space="preserve">Tips, enten åpent eller anonymt </w:t>
      </w:r>
    </w:p>
    <w:p w14:paraId="03F0F5D6" w14:textId="77777777" w:rsidR="00BB12DD" w:rsidRDefault="00E7507B">
      <w:pPr>
        <w:spacing w:after="0" w:line="259" w:lineRule="auto"/>
        <w:ind w:left="720" w:firstLine="0"/>
      </w:pPr>
      <w:r>
        <w:t xml:space="preserve"> </w:t>
      </w:r>
    </w:p>
    <w:p w14:paraId="4E13BDFA" w14:textId="77777777" w:rsidR="00BB12DD" w:rsidRDefault="00E7507B">
      <w:pPr>
        <w:spacing w:after="17" w:line="259" w:lineRule="auto"/>
        <w:ind w:left="720" w:firstLine="0"/>
      </w:pPr>
      <w:r>
        <w:t xml:space="preserve"> </w:t>
      </w:r>
    </w:p>
    <w:p w14:paraId="666BF23D" w14:textId="77777777" w:rsidR="00BB12DD" w:rsidRDefault="00E7507B">
      <w:pPr>
        <w:spacing w:after="0" w:line="259" w:lineRule="auto"/>
        <w:ind w:left="-5"/>
      </w:pPr>
      <w:r>
        <w:rPr>
          <w:b/>
          <w:sz w:val="28"/>
          <w:u w:val="single" w:color="000000"/>
        </w:rPr>
        <w:t>Saksgang:</w:t>
      </w:r>
      <w:r>
        <w:rPr>
          <w:b/>
          <w:sz w:val="28"/>
        </w:rPr>
        <w:t xml:space="preserve"> </w:t>
      </w:r>
    </w:p>
    <w:p w14:paraId="563906DE" w14:textId="77777777" w:rsidR="00BB12DD" w:rsidRDefault="00E7507B">
      <w:pPr>
        <w:spacing w:after="13" w:line="259" w:lineRule="auto"/>
        <w:ind w:left="0" w:firstLine="0"/>
      </w:pPr>
      <w:r>
        <w:t xml:space="preserve"> </w:t>
      </w:r>
    </w:p>
    <w:p w14:paraId="64C96463" w14:textId="77777777" w:rsidR="00BB12DD" w:rsidRDefault="00E7507B">
      <w:pPr>
        <w:numPr>
          <w:ilvl w:val="1"/>
          <w:numId w:val="1"/>
        </w:numPr>
        <w:ind w:hanging="360"/>
      </w:pPr>
      <w:r>
        <w:t xml:space="preserve">GS har ansvar for prosessen internt i forbundet og dessuten ut mot klubb/utøver </w:t>
      </w:r>
    </w:p>
    <w:p w14:paraId="1D1D1FD4" w14:textId="77777777" w:rsidR="00BB12DD" w:rsidRDefault="00E7507B">
      <w:pPr>
        <w:spacing w:after="13" w:line="259" w:lineRule="auto"/>
        <w:ind w:left="0" w:firstLine="0"/>
      </w:pPr>
      <w:r>
        <w:t xml:space="preserve"> </w:t>
      </w:r>
    </w:p>
    <w:p w14:paraId="015AD725" w14:textId="77777777" w:rsidR="00BB12DD" w:rsidRDefault="00E7507B">
      <w:pPr>
        <w:numPr>
          <w:ilvl w:val="1"/>
          <w:numId w:val="1"/>
        </w:numPr>
        <w:ind w:hanging="360"/>
      </w:pPr>
      <w:r>
        <w:t xml:space="preserve">GS vil fungere som kontaktperson mot Antidoping Norge </w:t>
      </w:r>
    </w:p>
    <w:p w14:paraId="14FC52BA" w14:textId="77777777" w:rsidR="00BB12DD" w:rsidRDefault="00E7507B">
      <w:pPr>
        <w:spacing w:after="13" w:line="259" w:lineRule="auto"/>
        <w:ind w:left="0" w:firstLine="0"/>
      </w:pPr>
      <w:r>
        <w:t xml:space="preserve"> </w:t>
      </w:r>
    </w:p>
    <w:p w14:paraId="2EFE6A76" w14:textId="77777777" w:rsidR="00BB12DD" w:rsidRDefault="00E7507B">
      <w:pPr>
        <w:numPr>
          <w:ilvl w:val="1"/>
          <w:numId w:val="1"/>
        </w:numPr>
        <w:ind w:hanging="360"/>
      </w:pPr>
      <w:r>
        <w:t xml:space="preserve">GS vil involvere nødvendige personer etter behov </w:t>
      </w:r>
    </w:p>
    <w:p w14:paraId="7146FB61" w14:textId="77777777" w:rsidR="00BB12DD" w:rsidRDefault="00E7507B">
      <w:pPr>
        <w:spacing w:after="13" w:line="259" w:lineRule="auto"/>
        <w:ind w:left="0" w:firstLine="0"/>
      </w:pPr>
      <w:r>
        <w:t xml:space="preserve"> </w:t>
      </w:r>
    </w:p>
    <w:p w14:paraId="42F8F7BD" w14:textId="77777777" w:rsidR="00D94790" w:rsidRDefault="00E7507B">
      <w:pPr>
        <w:numPr>
          <w:ilvl w:val="1"/>
          <w:numId w:val="1"/>
        </w:numPr>
        <w:ind w:hanging="360"/>
      </w:pPr>
      <w:r>
        <w:t xml:space="preserve">GS vil skaffe oversikt og fakta </w:t>
      </w:r>
      <w:r>
        <w:tab/>
        <w:t xml:space="preserve"> </w:t>
      </w:r>
      <w:r>
        <w:tab/>
        <w:t xml:space="preserve"> </w:t>
      </w:r>
      <w:r>
        <w:tab/>
        <w:t xml:space="preserve"> </w:t>
      </w:r>
      <w:r>
        <w:tab/>
        <w:t xml:space="preserve"> </w:t>
      </w:r>
      <w:r>
        <w:tab/>
        <w:t xml:space="preserve"> </w:t>
      </w:r>
      <w:r>
        <w:tab/>
        <w:t xml:space="preserve"> </w:t>
      </w:r>
      <w:r>
        <w:tab/>
        <w:t xml:space="preserve"> </w:t>
      </w:r>
    </w:p>
    <w:p w14:paraId="25816880" w14:textId="46864BA6" w:rsidR="00D94790" w:rsidRDefault="00E7507B" w:rsidP="00D94790">
      <w:pPr>
        <w:pStyle w:val="Listeavsnitt"/>
        <w:numPr>
          <w:ilvl w:val="0"/>
          <w:numId w:val="10"/>
        </w:numPr>
      </w:pPr>
      <w:r>
        <w:t xml:space="preserve">Hva er fakta?  </w:t>
      </w:r>
    </w:p>
    <w:p w14:paraId="0FD13464" w14:textId="099AA47B" w:rsidR="00D94790" w:rsidRDefault="00E7507B" w:rsidP="00D94790">
      <w:pPr>
        <w:pStyle w:val="Listeavsnitt"/>
        <w:numPr>
          <w:ilvl w:val="0"/>
          <w:numId w:val="10"/>
        </w:numPr>
      </w:pPr>
      <w:r>
        <w:t xml:space="preserve">Hvem vet hva?  </w:t>
      </w:r>
    </w:p>
    <w:p w14:paraId="284EFF63" w14:textId="59AE53C9" w:rsidR="00BB12DD" w:rsidRDefault="00E7507B" w:rsidP="00D94790">
      <w:pPr>
        <w:pStyle w:val="Listeavsnitt"/>
        <w:numPr>
          <w:ilvl w:val="0"/>
          <w:numId w:val="10"/>
        </w:numPr>
      </w:pPr>
      <w:r>
        <w:t xml:space="preserve">Hvor kommer informasjonen fra?  </w:t>
      </w:r>
    </w:p>
    <w:p w14:paraId="79A8379A" w14:textId="77777777" w:rsidR="00BB12DD" w:rsidRDefault="00E7507B">
      <w:pPr>
        <w:spacing w:after="14" w:line="259" w:lineRule="auto"/>
        <w:ind w:left="0" w:firstLine="0"/>
      </w:pPr>
      <w:r>
        <w:t xml:space="preserve"> </w:t>
      </w:r>
    </w:p>
    <w:p w14:paraId="5F0600F5" w14:textId="65B9ACCC" w:rsidR="00D94790" w:rsidRPr="00D94790" w:rsidRDefault="00E7507B">
      <w:pPr>
        <w:numPr>
          <w:ilvl w:val="1"/>
          <w:numId w:val="1"/>
        </w:numPr>
        <w:ind w:hanging="360"/>
      </w:pPr>
      <w:r>
        <w:t xml:space="preserve">Sikre nøytralitet/unngå forhastet «heksejakt» via klare signaler fra GS </w:t>
      </w:r>
    </w:p>
    <w:p w14:paraId="456A0974" w14:textId="407B8E11" w:rsidR="00BB12DD" w:rsidRDefault="00E7507B" w:rsidP="00D94790">
      <w:pPr>
        <w:pStyle w:val="Listeavsnitt"/>
        <w:numPr>
          <w:ilvl w:val="0"/>
          <w:numId w:val="11"/>
        </w:numPr>
      </w:pPr>
      <w:r>
        <w:t xml:space="preserve">Nøytral inntil noe er bekreftet </w:t>
      </w:r>
    </w:p>
    <w:p w14:paraId="0FF98062" w14:textId="77777777" w:rsidR="00BB12DD" w:rsidRDefault="00E7507B" w:rsidP="00D94790">
      <w:pPr>
        <w:pStyle w:val="Listeavsnitt"/>
        <w:numPr>
          <w:ilvl w:val="0"/>
          <w:numId w:val="11"/>
        </w:numPr>
      </w:pPr>
      <w:r>
        <w:t xml:space="preserve">Hindre at rykter spres så langt det lar seg gjøre: «Intet er bevist, uskyldig inntil det motsatte er bevist» </w:t>
      </w:r>
    </w:p>
    <w:p w14:paraId="71BEEFE3" w14:textId="77777777" w:rsidR="00BB12DD" w:rsidRDefault="00E7507B" w:rsidP="00D94790">
      <w:pPr>
        <w:pStyle w:val="Listeavsnitt"/>
        <w:numPr>
          <w:ilvl w:val="0"/>
          <w:numId w:val="11"/>
        </w:numPr>
      </w:pPr>
      <w:r>
        <w:t xml:space="preserve">Innhente fakta fra utøver og eventuelt støtteapparat (trener, ledere) </w:t>
      </w:r>
    </w:p>
    <w:p w14:paraId="4505D1D3" w14:textId="77777777" w:rsidR="00BB12DD" w:rsidRDefault="00E7507B">
      <w:pPr>
        <w:spacing w:after="0" w:line="259" w:lineRule="auto"/>
        <w:ind w:left="0" w:firstLine="0"/>
      </w:pPr>
      <w:r>
        <w:t xml:space="preserve"> </w:t>
      </w:r>
    </w:p>
    <w:p w14:paraId="0B4F56F5" w14:textId="77777777" w:rsidR="00BB12DD" w:rsidRDefault="00E7507B">
      <w:pPr>
        <w:spacing w:after="15" w:line="259" w:lineRule="auto"/>
        <w:ind w:left="0" w:firstLine="0"/>
      </w:pPr>
      <w:r>
        <w:t xml:space="preserve"> </w:t>
      </w:r>
    </w:p>
    <w:p w14:paraId="7DC7BD88" w14:textId="77777777" w:rsidR="00BB12DD" w:rsidRDefault="00E7507B">
      <w:pPr>
        <w:spacing w:after="0" w:line="259" w:lineRule="auto"/>
        <w:ind w:left="-5"/>
      </w:pPr>
      <w:r>
        <w:rPr>
          <w:b/>
          <w:sz w:val="28"/>
          <w:u w:val="single" w:color="000000"/>
        </w:rPr>
        <w:t>Rutine for Varsling:</w:t>
      </w:r>
      <w:r>
        <w:rPr>
          <w:b/>
          <w:sz w:val="28"/>
        </w:rPr>
        <w:t xml:space="preserve"> </w:t>
      </w:r>
    </w:p>
    <w:p w14:paraId="72BF0403" w14:textId="77777777" w:rsidR="00BB12DD" w:rsidRDefault="00E7507B">
      <w:pPr>
        <w:spacing w:after="25" w:line="259" w:lineRule="auto"/>
        <w:ind w:left="0" w:firstLine="0"/>
      </w:pPr>
      <w:r>
        <w:t xml:space="preserve"> </w:t>
      </w:r>
    </w:p>
    <w:p w14:paraId="60ED6B6D" w14:textId="77777777" w:rsidR="00D94790" w:rsidRPr="00D94790" w:rsidRDefault="00E7507B">
      <w:pPr>
        <w:numPr>
          <w:ilvl w:val="1"/>
          <w:numId w:val="3"/>
        </w:numPr>
        <w:spacing w:after="0" w:line="275" w:lineRule="auto"/>
        <w:ind w:hanging="360"/>
      </w:pPr>
      <w:r>
        <w:t xml:space="preserve">Internt </w:t>
      </w:r>
    </w:p>
    <w:p w14:paraId="51175F62" w14:textId="77777777" w:rsidR="00D94790" w:rsidRPr="00D94790" w:rsidRDefault="00E7507B" w:rsidP="00D94790">
      <w:pPr>
        <w:pStyle w:val="Listeavsnitt"/>
        <w:numPr>
          <w:ilvl w:val="1"/>
          <w:numId w:val="12"/>
        </w:numPr>
        <w:spacing w:after="0" w:line="275" w:lineRule="auto"/>
        <w:rPr>
          <w:rFonts w:ascii="Courier New" w:eastAsia="Courier New" w:hAnsi="Courier New" w:cs="Courier New"/>
        </w:rPr>
      </w:pPr>
      <w:r>
        <w:t xml:space="preserve">I første omgang president og visepresident </w:t>
      </w:r>
    </w:p>
    <w:p w14:paraId="2509DFCD" w14:textId="6EB2814D" w:rsidR="00BB12DD" w:rsidRDefault="00E7507B" w:rsidP="00D94790">
      <w:pPr>
        <w:pStyle w:val="Listeavsnitt"/>
        <w:numPr>
          <w:ilvl w:val="1"/>
          <w:numId w:val="12"/>
        </w:numPr>
        <w:spacing w:after="0" w:line="275" w:lineRule="auto"/>
      </w:pPr>
      <w:r>
        <w:t xml:space="preserve">Resten av Forbundsstyret om nødvendig/deretter </w:t>
      </w:r>
    </w:p>
    <w:p w14:paraId="06DB86EE" w14:textId="77777777" w:rsidR="00BB12DD" w:rsidRDefault="00E7507B">
      <w:pPr>
        <w:spacing w:after="25" w:line="259" w:lineRule="auto"/>
        <w:ind w:left="0" w:firstLine="0"/>
      </w:pPr>
      <w:r>
        <w:lastRenderedPageBreak/>
        <w:t xml:space="preserve"> </w:t>
      </w:r>
    </w:p>
    <w:p w14:paraId="2ED40891" w14:textId="77777777" w:rsidR="00BB12DD" w:rsidRDefault="00E7507B">
      <w:pPr>
        <w:numPr>
          <w:ilvl w:val="1"/>
          <w:numId w:val="3"/>
        </w:numPr>
        <w:ind w:hanging="360"/>
      </w:pPr>
      <w:r>
        <w:t xml:space="preserve">Antidoping Norge </w:t>
      </w:r>
    </w:p>
    <w:p w14:paraId="17596DAF" w14:textId="77777777" w:rsidR="00BB12DD" w:rsidRDefault="00E7507B">
      <w:pPr>
        <w:spacing w:after="25" w:line="259" w:lineRule="auto"/>
        <w:ind w:left="0" w:firstLine="0"/>
      </w:pPr>
      <w:r>
        <w:t xml:space="preserve"> </w:t>
      </w:r>
    </w:p>
    <w:p w14:paraId="5CD17F3B" w14:textId="77777777" w:rsidR="00BB12DD" w:rsidRDefault="00E7507B">
      <w:pPr>
        <w:numPr>
          <w:ilvl w:val="1"/>
          <w:numId w:val="3"/>
        </w:numPr>
        <w:ind w:hanging="360"/>
      </w:pPr>
      <w:r>
        <w:t xml:space="preserve">Utøvers klubb (som del av </w:t>
      </w:r>
      <w:proofErr w:type="spellStart"/>
      <w:r>
        <w:t>faktainnhenting</w:t>
      </w:r>
      <w:proofErr w:type="spellEnd"/>
      <w:r>
        <w:t xml:space="preserve">) </w:t>
      </w:r>
    </w:p>
    <w:p w14:paraId="6C0ADE29" w14:textId="77777777" w:rsidR="00BB12DD" w:rsidRDefault="00E7507B">
      <w:pPr>
        <w:spacing w:after="25" w:line="259" w:lineRule="auto"/>
        <w:ind w:left="720" w:firstLine="0"/>
      </w:pPr>
      <w:r>
        <w:t xml:space="preserve"> </w:t>
      </w:r>
    </w:p>
    <w:p w14:paraId="77F9C207" w14:textId="77777777" w:rsidR="00BB12DD" w:rsidRDefault="00E7507B">
      <w:pPr>
        <w:numPr>
          <w:ilvl w:val="1"/>
          <w:numId w:val="3"/>
        </w:numPr>
        <w:ind w:hanging="360"/>
      </w:pPr>
      <w:r>
        <w:t xml:space="preserve">Utøver og eventuelt foresatte (som del av </w:t>
      </w:r>
      <w:proofErr w:type="spellStart"/>
      <w:r>
        <w:t>faktainnhenting</w:t>
      </w:r>
      <w:proofErr w:type="spellEnd"/>
      <w:r>
        <w:t xml:space="preserve">) </w:t>
      </w:r>
    </w:p>
    <w:p w14:paraId="43957F8D" w14:textId="77777777" w:rsidR="00BB12DD" w:rsidRDefault="00E7507B">
      <w:pPr>
        <w:spacing w:after="0" w:line="259" w:lineRule="auto"/>
        <w:ind w:left="0" w:firstLine="0"/>
      </w:pPr>
      <w:r>
        <w:t xml:space="preserve"> </w:t>
      </w:r>
    </w:p>
    <w:sectPr w:rsidR="00BB12DD">
      <w:pgSz w:w="11899" w:h="16841"/>
      <w:pgMar w:top="1417" w:right="1431" w:bottom="1674"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261C" w14:textId="77777777" w:rsidR="002E38C2" w:rsidRDefault="002E38C2" w:rsidP="00E7507B">
      <w:pPr>
        <w:spacing w:after="0" w:line="240" w:lineRule="auto"/>
      </w:pPr>
      <w:r>
        <w:separator/>
      </w:r>
    </w:p>
  </w:endnote>
  <w:endnote w:type="continuationSeparator" w:id="0">
    <w:p w14:paraId="16AF3250" w14:textId="77777777" w:rsidR="002E38C2" w:rsidRDefault="002E38C2" w:rsidP="00E7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45A9" w14:textId="77777777" w:rsidR="002E38C2" w:rsidRDefault="002E38C2" w:rsidP="00E7507B">
      <w:pPr>
        <w:spacing w:after="0" w:line="240" w:lineRule="auto"/>
      </w:pPr>
      <w:r>
        <w:separator/>
      </w:r>
    </w:p>
  </w:footnote>
  <w:footnote w:type="continuationSeparator" w:id="0">
    <w:p w14:paraId="3379B092" w14:textId="77777777" w:rsidR="002E38C2" w:rsidRDefault="002E38C2" w:rsidP="00E75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1D2"/>
    <w:multiLevelType w:val="hybridMultilevel"/>
    <w:tmpl w:val="E5A45A3C"/>
    <w:lvl w:ilvl="0" w:tplc="3A7C11D8">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DC2F3BE">
      <w:start w:val="1"/>
      <w:numFmt w:val="bullet"/>
      <w:lvlText w:val="o"/>
      <w:lvlJc w:val="left"/>
      <w:pPr>
        <w:ind w:left="35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D54BD7E">
      <w:start w:val="1"/>
      <w:numFmt w:val="bullet"/>
      <w:lvlText w:val="▪"/>
      <w:lvlJc w:val="left"/>
      <w:pPr>
        <w:ind w:left="42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5FC8620">
      <w:start w:val="1"/>
      <w:numFmt w:val="bullet"/>
      <w:lvlText w:val="•"/>
      <w:lvlJc w:val="left"/>
      <w:pPr>
        <w:ind w:left="50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2906C7E">
      <w:start w:val="1"/>
      <w:numFmt w:val="bullet"/>
      <w:lvlText w:val="o"/>
      <w:lvlJc w:val="left"/>
      <w:pPr>
        <w:ind w:left="57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DB0C298">
      <w:start w:val="1"/>
      <w:numFmt w:val="bullet"/>
      <w:lvlText w:val="▪"/>
      <w:lvlJc w:val="left"/>
      <w:pPr>
        <w:ind w:left="64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28EDDE8">
      <w:start w:val="1"/>
      <w:numFmt w:val="bullet"/>
      <w:lvlText w:val="•"/>
      <w:lvlJc w:val="left"/>
      <w:pPr>
        <w:ind w:left="71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E825720">
      <w:start w:val="1"/>
      <w:numFmt w:val="bullet"/>
      <w:lvlText w:val="o"/>
      <w:lvlJc w:val="left"/>
      <w:pPr>
        <w:ind w:left="78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CA4EC34">
      <w:start w:val="1"/>
      <w:numFmt w:val="bullet"/>
      <w:lvlText w:val="▪"/>
      <w:lvlJc w:val="left"/>
      <w:pPr>
        <w:ind w:left="86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7D0A5A"/>
    <w:multiLevelType w:val="hybridMultilevel"/>
    <w:tmpl w:val="A48281FE"/>
    <w:lvl w:ilvl="0" w:tplc="F7B8DC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E4A7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389E0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6C66C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A726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143F8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4EDC0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1C845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C40A3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8A7A47"/>
    <w:multiLevelType w:val="hybridMultilevel"/>
    <w:tmpl w:val="4692B17E"/>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095D9C"/>
    <w:multiLevelType w:val="hybridMultilevel"/>
    <w:tmpl w:val="D19C02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FE7B70"/>
    <w:multiLevelType w:val="hybridMultilevel"/>
    <w:tmpl w:val="79203A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676AEB"/>
    <w:multiLevelType w:val="hybridMultilevel"/>
    <w:tmpl w:val="1C14949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0E2283"/>
    <w:multiLevelType w:val="hybridMultilevel"/>
    <w:tmpl w:val="8DA8F30C"/>
    <w:lvl w:ilvl="0" w:tplc="BEC8B3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9660D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0879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D00B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E8924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D2137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00421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F2B46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A2422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A509F3"/>
    <w:multiLevelType w:val="hybridMultilevel"/>
    <w:tmpl w:val="A6708A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FFF00CC"/>
    <w:multiLevelType w:val="hybridMultilevel"/>
    <w:tmpl w:val="77EC29B6"/>
    <w:lvl w:ilvl="0" w:tplc="04090003">
      <w:start w:val="1"/>
      <w:numFmt w:val="bullet"/>
      <w:lvlText w:val="o"/>
      <w:lvlJc w:val="left"/>
      <w:pPr>
        <w:ind w:left="780" w:hanging="360"/>
      </w:pPr>
      <w:rPr>
        <w:rFonts w:ascii="Courier New" w:hAnsi="Courier New" w:cs="Courier New"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9" w15:restartNumberingAfterBreak="0">
    <w:nsid w:val="32A3628C"/>
    <w:multiLevelType w:val="hybridMultilevel"/>
    <w:tmpl w:val="ACFCB4EC"/>
    <w:lvl w:ilvl="0" w:tplc="04090003">
      <w:start w:val="1"/>
      <w:numFmt w:val="bullet"/>
      <w:lvlText w:val="o"/>
      <w:lvlJc w:val="left"/>
      <w:pPr>
        <w:ind w:left="1425" w:hanging="360"/>
      </w:pPr>
      <w:rPr>
        <w:rFonts w:ascii="Courier New" w:hAnsi="Courier New" w:cs="Courier New"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0" w15:restartNumberingAfterBreak="0">
    <w:nsid w:val="3BFA1B2A"/>
    <w:multiLevelType w:val="hybridMultilevel"/>
    <w:tmpl w:val="89D4EB1A"/>
    <w:lvl w:ilvl="0" w:tplc="FFFFFFFF">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40001">
      <w:start w:val="1"/>
      <w:numFmt w:val="bullet"/>
      <w:lvlText w:val=""/>
      <w:lvlJc w:val="left"/>
      <w:pPr>
        <w:ind w:left="720" w:hanging="360"/>
      </w:pPr>
      <w:rPr>
        <w:rFonts w:ascii="Symbol" w:hAnsi="Symbol" w:hint="default"/>
      </w:rPr>
    </w:lvl>
    <w:lvl w:ilvl="2" w:tplc="FFFFFFFF">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5B6162"/>
    <w:multiLevelType w:val="hybridMultilevel"/>
    <w:tmpl w:val="6F70A458"/>
    <w:lvl w:ilvl="0" w:tplc="3440C19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CEB794">
      <w:start w:val="1"/>
      <w:numFmt w:val="upperLetter"/>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EADE3C">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D014A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3ACBF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38B6F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626AE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4F86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D835E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D273E1"/>
    <w:multiLevelType w:val="hybridMultilevel"/>
    <w:tmpl w:val="A88695CA"/>
    <w:lvl w:ilvl="0" w:tplc="D0CA5DE6">
      <w:start w:val="1"/>
      <w:numFmt w:val="upperRoman"/>
      <w:lvlText w:val="%1"/>
      <w:lvlJc w:val="left"/>
      <w:pPr>
        <w:ind w:left="708"/>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DDDA784C">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1A2166">
      <w:start w:val="1"/>
      <w:numFmt w:val="bullet"/>
      <w:lvlText w:val="o"/>
      <w:lvlJc w:val="left"/>
      <w:pPr>
        <w:ind w:left="1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B7EF666">
      <w:start w:val="1"/>
      <w:numFmt w:val="bullet"/>
      <w:lvlText w:val="•"/>
      <w:lvlJc w:val="left"/>
      <w:pPr>
        <w:ind w:left="1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6C2D3DE">
      <w:start w:val="1"/>
      <w:numFmt w:val="bullet"/>
      <w:lvlText w:val="o"/>
      <w:lvlJc w:val="left"/>
      <w:pPr>
        <w:ind w:left="2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8901070">
      <w:start w:val="1"/>
      <w:numFmt w:val="bullet"/>
      <w:lvlText w:val="▪"/>
      <w:lvlJc w:val="left"/>
      <w:pPr>
        <w:ind w:left="3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A5061C0">
      <w:start w:val="1"/>
      <w:numFmt w:val="bullet"/>
      <w:lvlText w:val="•"/>
      <w:lvlJc w:val="left"/>
      <w:pPr>
        <w:ind w:left="3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CC06CBE">
      <w:start w:val="1"/>
      <w:numFmt w:val="bullet"/>
      <w:lvlText w:val="o"/>
      <w:lvlJc w:val="left"/>
      <w:pPr>
        <w:ind w:left="4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88EFC90">
      <w:start w:val="1"/>
      <w:numFmt w:val="bullet"/>
      <w:lvlText w:val="▪"/>
      <w:lvlJc w:val="left"/>
      <w:pPr>
        <w:ind w:left="5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0E7DB8"/>
    <w:multiLevelType w:val="hybridMultilevel"/>
    <w:tmpl w:val="8C52CC38"/>
    <w:lvl w:ilvl="0" w:tplc="04140001">
      <w:start w:val="1"/>
      <w:numFmt w:val="bullet"/>
      <w:lvlText w:val=""/>
      <w:lvlJc w:val="left"/>
      <w:pPr>
        <w:ind w:left="1065" w:hanging="360"/>
      </w:pPr>
      <w:rPr>
        <w:rFonts w:ascii="Symbol" w:hAnsi="Symbo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4" w15:restartNumberingAfterBreak="0">
    <w:nsid w:val="565B3412"/>
    <w:multiLevelType w:val="hybridMultilevel"/>
    <w:tmpl w:val="7AF8FF6C"/>
    <w:lvl w:ilvl="0" w:tplc="FFFFFFFF">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065" w:hanging="360"/>
      </w:pPr>
      <w:rPr>
        <w:rFonts w:ascii="Courier New" w:hAnsi="Courier New" w:cs="Courier New" w:hint="default"/>
      </w:rPr>
    </w:lvl>
    <w:lvl w:ilvl="2" w:tplc="FFFFFFFF">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9A36B0"/>
    <w:multiLevelType w:val="hybridMultilevel"/>
    <w:tmpl w:val="63DC60A6"/>
    <w:lvl w:ilvl="0" w:tplc="04140001">
      <w:start w:val="1"/>
      <w:numFmt w:val="bullet"/>
      <w:lvlText w:val=""/>
      <w:lvlJc w:val="left"/>
      <w:pPr>
        <w:ind w:left="1065" w:hanging="360"/>
      </w:pPr>
      <w:rPr>
        <w:rFonts w:ascii="Symbol" w:hAnsi="Symbo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6" w15:restartNumberingAfterBreak="0">
    <w:nsid w:val="61346456"/>
    <w:multiLevelType w:val="hybridMultilevel"/>
    <w:tmpl w:val="F288D5A4"/>
    <w:lvl w:ilvl="0" w:tplc="04140001">
      <w:start w:val="1"/>
      <w:numFmt w:val="bullet"/>
      <w:lvlText w:val=""/>
      <w:lvlJc w:val="left"/>
      <w:pPr>
        <w:ind w:left="1065" w:hanging="360"/>
      </w:pPr>
      <w:rPr>
        <w:rFonts w:ascii="Symbol" w:hAnsi="Symbo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7" w15:restartNumberingAfterBreak="0">
    <w:nsid w:val="6DD373DE"/>
    <w:multiLevelType w:val="hybridMultilevel"/>
    <w:tmpl w:val="A3C680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54B0D1F"/>
    <w:multiLevelType w:val="hybridMultilevel"/>
    <w:tmpl w:val="238860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A3179ED"/>
    <w:multiLevelType w:val="hybridMultilevel"/>
    <w:tmpl w:val="B8BA3B98"/>
    <w:lvl w:ilvl="0" w:tplc="0409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7A736144"/>
    <w:multiLevelType w:val="hybridMultilevel"/>
    <w:tmpl w:val="9000B3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DB31656"/>
    <w:multiLevelType w:val="hybridMultilevel"/>
    <w:tmpl w:val="1102D01C"/>
    <w:lvl w:ilvl="0" w:tplc="659C91D8">
      <w:start w:val="1"/>
      <w:numFmt w:val="bullet"/>
      <w:lvlText w:val="o"/>
      <w:lvlJc w:val="left"/>
      <w:pPr>
        <w:ind w:left="21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C5CE8C2">
      <w:start w:val="1"/>
      <w:numFmt w:val="bullet"/>
      <w:lvlText w:val="o"/>
      <w:lvlJc w:val="left"/>
      <w:pPr>
        <w:ind w:left="28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024DC">
      <w:start w:val="1"/>
      <w:numFmt w:val="bullet"/>
      <w:lvlText w:val="▪"/>
      <w:lvlJc w:val="left"/>
      <w:pPr>
        <w:ind w:left="35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08A3CC0">
      <w:start w:val="1"/>
      <w:numFmt w:val="bullet"/>
      <w:lvlText w:val="•"/>
      <w:lvlJc w:val="left"/>
      <w:pPr>
        <w:ind w:left="42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1563466">
      <w:start w:val="1"/>
      <w:numFmt w:val="bullet"/>
      <w:lvlText w:val="o"/>
      <w:lvlJc w:val="left"/>
      <w:pPr>
        <w:ind w:left="5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A3029C0">
      <w:start w:val="1"/>
      <w:numFmt w:val="bullet"/>
      <w:lvlText w:val="▪"/>
      <w:lvlJc w:val="left"/>
      <w:pPr>
        <w:ind w:left="57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C087404">
      <w:start w:val="1"/>
      <w:numFmt w:val="bullet"/>
      <w:lvlText w:val="•"/>
      <w:lvlJc w:val="left"/>
      <w:pPr>
        <w:ind w:left="64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4D4BC02">
      <w:start w:val="1"/>
      <w:numFmt w:val="bullet"/>
      <w:lvlText w:val="o"/>
      <w:lvlJc w:val="left"/>
      <w:pPr>
        <w:ind w:left="71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1FC3F2A">
      <w:start w:val="1"/>
      <w:numFmt w:val="bullet"/>
      <w:lvlText w:val="▪"/>
      <w:lvlJc w:val="left"/>
      <w:pPr>
        <w:ind w:left="78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907570899">
    <w:abstractNumId w:val="12"/>
  </w:num>
  <w:num w:numId="2" w16cid:durableId="1480800242">
    <w:abstractNumId w:val="6"/>
  </w:num>
  <w:num w:numId="3" w16cid:durableId="220603674">
    <w:abstractNumId w:val="1"/>
  </w:num>
  <w:num w:numId="4" w16cid:durableId="950360197">
    <w:abstractNumId w:val="11"/>
  </w:num>
  <w:num w:numId="5" w16cid:durableId="1006664161">
    <w:abstractNumId w:val="21"/>
  </w:num>
  <w:num w:numId="6" w16cid:durableId="2128425178">
    <w:abstractNumId w:val="0"/>
  </w:num>
  <w:num w:numId="7" w16cid:durableId="1019769481">
    <w:abstractNumId w:val="8"/>
  </w:num>
  <w:num w:numId="8" w16cid:durableId="1382512357">
    <w:abstractNumId w:val="19"/>
  </w:num>
  <w:num w:numId="9" w16cid:durableId="1689136261">
    <w:abstractNumId w:val="9"/>
  </w:num>
  <w:num w:numId="10" w16cid:durableId="1181820278">
    <w:abstractNumId w:val="15"/>
  </w:num>
  <w:num w:numId="11" w16cid:durableId="1910726164">
    <w:abstractNumId w:val="16"/>
  </w:num>
  <w:num w:numId="12" w16cid:durableId="1661225326">
    <w:abstractNumId w:val="14"/>
  </w:num>
  <w:num w:numId="13" w16cid:durableId="2091462434">
    <w:abstractNumId w:val="17"/>
  </w:num>
  <w:num w:numId="14" w16cid:durableId="1731491246">
    <w:abstractNumId w:val="18"/>
  </w:num>
  <w:num w:numId="15" w16cid:durableId="1054423402">
    <w:abstractNumId w:val="10"/>
  </w:num>
  <w:num w:numId="16" w16cid:durableId="1317806358">
    <w:abstractNumId w:val="3"/>
  </w:num>
  <w:num w:numId="17" w16cid:durableId="1775435936">
    <w:abstractNumId w:val="7"/>
  </w:num>
  <w:num w:numId="18" w16cid:durableId="247738234">
    <w:abstractNumId w:val="5"/>
  </w:num>
  <w:num w:numId="19" w16cid:durableId="1801410786">
    <w:abstractNumId w:val="4"/>
  </w:num>
  <w:num w:numId="20" w16cid:durableId="1283072893">
    <w:abstractNumId w:val="2"/>
  </w:num>
  <w:num w:numId="21" w16cid:durableId="1612086583">
    <w:abstractNumId w:val="20"/>
  </w:num>
  <w:num w:numId="22" w16cid:durableId="4280424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DD"/>
    <w:rsid w:val="00004472"/>
    <w:rsid w:val="0007373B"/>
    <w:rsid w:val="001039E4"/>
    <w:rsid w:val="001E55A6"/>
    <w:rsid w:val="0023318A"/>
    <w:rsid w:val="002435CF"/>
    <w:rsid w:val="00267873"/>
    <w:rsid w:val="00283128"/>
    <w:rsid w:val="002E38C2"/>
    <w:rsid w:val="00305563"/>
    <w:rsid w:val="00385E6F"/>
    <w:rsid w:val="0042638B"/>
    <w:rsid w:val="004E0432"/>
    <w:rsid w:val="00510AD7"/>
    <w:rsid w:val="005A5793"/>
    <w:rsid w:val="006A35F0"/>
    <w:rsid w:val="006A58FF"/>
    <w:rsid w:val="00771789"/>
    <w:rsid w:val="00835057"/>
    <w:rsid w:val="00987D19"/>
    <w:rsid w:val="009C345D"/>
    <w:rsid w:val="00AC0E91"/>
    <w:rsid w:val="00BB12DD"/>
    <w:rsid w:val="00D94790"/>
    <w:rsid w:val="00DF6B11"/>
    <w:rsid w:val="00E7507B"/>
    <w:rsid w:val="00EB4043"/>
    <w:rsid w:val="00F40B50"/>
    <w:rsid w:val="00F532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70C8"/>
  <w15:docId w15:val="{3C3A9A1D-9FDE-4951-B803-3EEFA64C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pPr>
    <w:rPr>
      <w:rFonts w:ascii="Calibri" w:eastAsia="Calibri" w:hAnsi="Calibri" w:cs="Calibri"/>
      <w:color w:val="000000"/>
      <w:sz w:val="24"/>
    </w:rPr>
  </w:style>
  <w:style w:type="paragraph" w:styleId="Overskrift1">
    <w:name w:val="heading 1"/>
    <w:next w:val="Normal"/>
    <w:link w:val="Overskrift1Tegn"/>
    <w:uiPriority w:val="9"/>
    <w:qFormat/>
    <w:pPr>
      <w:keepNext/>
      <w:keepLines/>
      <w:spacing w:after="0"/>
      <w:ind w:left="10" w:hanging="10"/>
      <w:outlineLvl w:val="0"/>
    </w:pPr>
    <w:rPr>
      <w:rFonts w:ascii="Calibri" w:eastAsia="Calibri" w:hAnsi="Calibri" w:cs="Calibri"/>
      <w:b/>
      <w:color w:val="000000"/>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kobling">
    <w:name w:val="Hyperlink"/>
    <w:basedOn w:val="Standardskriftforavsnitt"/>
    <w:uiPriority w:val="99"/>
    <w:semiHidden/>
    <w:unhideWhenUsed/>
    <w:rsid w:val="00987D19"/>
    <w:rPr>
      <w:color w:val="0000FF"/>
      <w:u w:val="single"/>
    </w:rPr>
  </w:style>
  <w:style w:type="paragraph" w:styleId="Listeavsnitt">
    <w:name w:val="List Paragraph"/>
    <w:basedOn w:val="Normal"/>
    <w:uiPriority w:val="34"/>
    <w:qFormat/>
    <w:rsid w:val="00F5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ntidoping.no/kontroll/dopingsak/gangen-i-en-dopingsa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89327919ACD24EA2FF22316DF3FE75" ma:contentTypeVersion="14" ma:contentTypeDescription="Opprett et nytt dokument." ma:contentTypeScope="" ma:versionID="de50b0bc615816728dfbcef4dc23ba92">
  <xsd:schema xmlns:xsd="http://www.w3.org/2001/XMLSchema" xmlns:xs="http://www.w3.org/2001/XMLSchema" xmlns:p="http://schemas.microsoft.com/office/2006/metadata/properties" xmlns:ns3="123c0071-444a-4758-8dfc-8ba5c3b8be32" xmlns:ns4="697d1ceb-4a9b-4eaf-a4c9-d1e6bf4dc249" targetNamespace="http://schemas.microsoft.com/office/2006/metadata/properties" ma:root="true" ma:fieldsID="15562bad0e233a452769c591b71d0900" ns3:_="" ns4:_="">
    <xsd:import namespace="123c0071-444a-4758-8dfc-8ba5c3b8be32"/>
    <xsd:import namespace="697d1ceb-4a9b-4eaf-a4c9-d1e6bf4dc2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c0071-444a-4758-8dfc-8ba5c3b8b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d1ceb-4a9b-4eaf-a4c9-d1e6bf4dc249"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E6443-0BA3-4985-973F-F64711231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c0071-444a-4758-8dfc-8ba5c3b8be32"/>
    <ds:schemaRef ds:uri="697d1ceb-4a9b-4eaf-a4c9-d1e6bf4dc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441FA-DA96-4BBC-AF2A-4F2FA056D300}">
  <ds:schemaRefs>
    <ds:schemaRef ds:uri="http://schemas.microsoft.com/sharepoint/v3/contenttype/forms"/>
  </ds:schemaRefs>
</ds:datastoreItem>
</file>

<file path=customXml/itemProps3.xml><?xml version="1.0" encoding="utf-8"?>
<ds:datastoreItem xmlns:ds="http://schemas.openxmlformats.org/officeDocument/2006/customXml" ds:itemID="{78CA5BCE-2F9E-4551-AE8B-0F17FA9F40DF}">
  <ds:schemaRefs>
    <ds:schemaRef ds:uri="http://www.w3.org/XML/1998/namespace"/>
    <ds:schemaRef ds:uri="697d1ceb-4a9b-4eaf-a4c9-d1e6bf4dc249"/>
    <ds:schemaRef ds:uri="http://purl.org/dc/elements/1.1/"/>
    <ds:schemaRef ds:uri="http://purl.org/dc/terms/"/>
    <ds:schemaRef ds:uri="123c0071-444a-4758-8dfc-8ba5c3b8be32"/>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576</Words>
  <Characters>3053</Characters>
  <Application>Microsoft Office Word</Application>
  <DocSecurity>4</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Konstanse Karlsen</dc:creator>
  <cp:keywords/>
  <cp:lastModifiedBy>Wille, Kirsten</cp:lastModifiedBy>
  <cp:revision>2</cp:revision>
  <dcterms:created xsi:type="dcterms:W3CDTF">2022-10-27T12:08:00Z</dcterms:created>
  <dcterms:modified xsi:type="dcterms:W3CDTF">2022-10-27T12:08:00Z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0x0101004189327919ACD24EA2FF22316DF3FE75</vt:lpwstr>
  </property>
</Properties>
</file>